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9D2B" w14:textId="39EFAD89" w:rsidR="004C1BE1" w:rsidRPr="008253E8" w:rsidRDefault="00431C18" w:rsidP="00D5594C">
      <w:pPr>
        <w:tabs>
          <w:tab w:val="center" w:pos="2222"/>
        </w:tabs>
        <w:spacing w:after="0" w:line="240" w:lineRule="auto"/>
        <w:ind w:left="-1081" w:firstLine="0"/>
        <w:jc w:val="left"/>
        <w:rPr>
          <w:szCs w:val="20"/>
        </w:rPr>
      </w:pPr>
      <w:r w:rsidRPr="008253E8">
        <w:rPr>
          <w:noProof/>
          <w:szCs w:val="20"/>
        </w:rPr>
        <w:drawing>
          <wp:anchor distT="0" distB="0" distL="114300" distR="114300" simplePos="0" relativeHeight="251658240" behindDoc="0" locked="0" layoutInCell="1" allowOverlap="1" wp14:anchorId="2CEB6F6A" wp14:editId="3CC626FF">
            <wp:simplePos x="0" y="0"/>
            <wp:positionH relativeFrom="column">
              <wp:posOffset>-11430</wp:posOffset>
            </wp:positionH>
            <wp:positionV relativeFrom="paragraph">
              <wp:posOffset>0</wp:posOffset>
            </wp:positionV>
            <wp:extent cx="1981200" cy="523875"/>
            <wp:effectExtent l="0" t="0" r="0" b="9525"/>
            <wp:wrapThrough wrapText="bothSides">
              <wp:wrapPolygon edited="0">
                <wp:start x="0" y="0"/>
                <wp:lineTo x="0" y="21207"/>
                <wp:lineTo x="21392" y="21207"/>
                <wp:lineTo x="21392" y="0"/>
                <wp:lineTo x="0" y="0"/>
              </wp:wrapPolygon>
            </wp:wrapThrough>
            <wp:docPr id="603"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11">
                      <a:extLst>
                        <a:ext uri="{28A0092B-C50C-407E-A947-70E740481C1C}">
                          <a14:useLocalDpi xmlns:a14="http://schemas.microsoft.com/office/drawing/2010/main" val="0"/>
                        </a:ext>
                      </a:extLst>
                    </a:blip>
                    <a:stretch>
                      <a:fillRect/>
                    </a:stretch>
                  </pic:blipFill>
                  <pic:spPr>
                    <a:xfrm>
                      <a:off x="0" y="0"/>
                      <a:ext cx="1981200" cy="523875"/>
                    </a:xfrm>
                    <a:prstGeom prst="rect">
                      <a:avLst/>
                    </a:prstGeom>
                  </pic:spPr>
                </pic:pic>
              </a:graphicData>
            </a:graphic>
          </wp:anchor>
        </w:drawing>
      </w:r>
      <w:r w:rsidRPr="008253E8">
        <w:rPr>
          <w:szCs w:val="20"/>
        </w:rPr>
        <w:tab/>
        <w:t xml:space="preserve"> </w:t>
      </w:r>
    </w:p>
    <w:p w14:paraId="38094403" w14:textId="594306A9" w:rsidR="008A4309" w:rsidRPr="008253E8" w:rsidRDefault="00431C18" w:rsidP="00D5594C">
      <w:pPr>
        <w:spacing w:after="0" w:line="240" w:lineRule="auto"/>
        <w:ind w:left="0" w:firstLine="0"/>
        <w:jc w:val="left"/>
        <w:rPr>
          <w:szCs w:val="20"/>
          <w:lang w:eastAsia="en-US"/>
        </w:rPr>
      </w:pPr>
      <w:r w:rsidRPr="008253E8">
        <w:rPr>
          <w:szCs w:val="20"/>
        </w:rPr>
        <w:t xml:space="preserve"> </w:t>
      </w:r>
    </w:p>
    <w:p w14:paraId="3AEE1F1C" w14:textId="5C2C3D7A" w:rsidR="008A4309" w:rsidRPr="008253E8" w:rsidRDefault="008A4309" w:rsidP="00D5594C">
      <w:pPr>
        <w:spacing w:after="0" w:line="240" w:lineRule="auto"/>
        <w:ind w:left="0" w:firstLine="0"/>
        <w:jc w:val="left"/>
        <w:rPr>
          <w:szCs w:val="20"/>
        </w:rPr>
      </w:pPr>
    </w:p>
    <w:p w14:paraId="05F826AE" w14:textId="77777777" w:rsidR="008A4309" w:rsidRPr="008253E8" w:rsidRDefault="008A4309" w:rsidP="00D5594C">
      <w:pPr>
        <w:spacing w:after="0" w:line="240" w:lineRule="auto"/>
        <w:ind w:left="0" w:firstLine="0"/>
        <w:jc w:val="left"/>
        <w:rPr>
          <w:szCs w:val="20"/>
        </w:rPr>
      </w:pPr>
    </w:p>
    <w:p w14:paraId="61920AF2" w14:textId="77777777" w:rsidR="00E00A5E" w:rsidRPr="008253E8" w:rsidRDefault="00E00A5E" w:rsidP="00D5594C">
      <w:pPr>
        <w:tabs>
          <w:tab w:val="center" w:pos="3039"/>
        </w:tabs>
        <w:spacing w:after="0" w:line="240" w:lineRule="auto"/>
        <w:ind w:left="-15" w:firstLine="0"/>
        <w:jc w:val="left"/>
        <w:rPr>
          <w:b/>
          <w:szCs w:val="20"/>
        </w:rPr>
      </w:pPr>
    </w:p>
    <w:p w14:paraId="1A710138" w14:textId="77777777" w:rsidR="008253E8" w:rsidRDefault="008253E8" w:rsidP="008253E8">
      <w:pPr>
        <w:tabs>
          <w:tab w:val="left" w:pos="1701"/>
          <w:tab w:val="center" w:pos="3039"/>
        </w:tabs>
        <w:spacing w:after="0" w:line="240" w:lineRule="auto"/>
        <w:ind w:left="-15" w:firstLine="0"/>
        <w:jc w:val="center"/>
        <w:rPr>
          <w:b/>
          <w:szCs w:val="20"/>
        </w:rPr>
      </w:pPr>
    </w:p>
    <w:p w14:paraId="3FC081C7" w14:textId="4940A775" w:rsidR="008253E8" w:rsidRDefault="008253E8" w:rsidP="008253E8">
      <w:pPr>
        <w:tabs>
          <w:tab w:val="left" w:pos="1701"/>
          <w:tab w:val="center" w:pos="3039"/>
        </w:tabs>
        <w:spacing w:after="0" w:line="240" w:lineRule="auto"/>
        <w:ind w:left="-15" w:firstLine="0"/>
        <w:jc w:val="center"/>
        <w:rPr>
          <w:b/>
          <w:szCs w:val="20"/>
        </w:rPr>
      </w:pPr>
      <w:r>
        <w:rPr>
          <w:b/>
          <w:szCs w:val="20"/>
        </w:rPr>
        <w:t xml:space="preserve">Fixed Term Contract to </w:t>
      </w:r>
      <w:r w:rsidR="0088145E">
        <w:rPr>
          <w:b/>
          <w:szCs w:val="20"/>
        </w:rPr>
        <w:t>March 2025</w:t>
      </w:r>
    </w:p>
    <w:p w14:paraId="0A88860B" w14:textId="77777777" w:rsidR="008253E8" w:rsidRDefault="008253E8" w:rsidP="008253E8">
      <w:pPr>
        <w:tabs>
          <w:tab w:val="left" w:pos="1701"/>
          <w:tab w:val="center" w:pos="3039"/>
        </w:tabs>
        <w:spacing w:after="0" w:line="240" w:lineRule="auto"/>
        <w:ind w:left="-15" w:firstLine="0"/>
        <w:jc w:val="center"/>
        <w:rPr>
          <w:b/>
          <w:szCs w:val="20"/>
        </w:rPr>
      </w:pPr>
    </w:p>
    <w:p w14:paraId="2CC04585" w14:textId="77777777" w:rsidR="008253E8" w:rsidRDefault="008253E8" w:rsidP="00D5594C">
      <w:pPr>
        <w:tabs>
          <w:tab w:val="left" w:pos="1701"/>
          <w:tab w:val="center" w:pos="3039"/>
        </w:tabs>
        <w:spacing w:after="0" w:line="240" w:lineRule="auto"/>
        <w:ind w:left="-15" w:firstLine="0"/>
        <w:jc w:val="left"/>
        <w:rPr>
          <w:b/>
          <w:szCs w:val="20"/>
        </w:rPr>
      </w:pPr>
    </w:p>
    <w:p w14:paraId="56884516" w14:textId="22089ECA" w:rsidR="00A24B59" w:rsidRPr="008253E8" w:rsidRDefault="00431C18" w:rsidP="00D5594C">
      <w:pPr>
        <w:tabs>
          <w:tab w:val="left" w:pos="1701"/>
          <w:tab w:val="center" w:pos="3039"/>
        </w:tabs>
        <w:spacing w:after="0" w:line="240" w:lineRule="auto"/>
        <w:ind w:left="-15" w:firstLine="0"/>
        <w:jc w:val="left"/>
        <w:rPr>
          <w:szCs w:val="20"/>
        </w:rPr>
      </w:pPr>
      <w:r w:rsidRPr="008253E8">
        <w:rPr>
          <w:b/>
          <w:szCs w:val="20"/>
        </w:rPr>
        <w:t>Title</w:t>
      </w:r>
      <w:r w:rsidR="00D5594C" w:rsidRPr="008253E8">
        <w:rPr>
          <w:b/>
          <w:szCs w:val="20"/>
        </w:rPr>
        <w:tab/>
      </w:r>
      <w:r w:rsidR="00F81DEE" w:rsidRPr="008253E8">
        <w:rPr>
          <w:szCs w:val="20"/>
        </w:rPr>
        <w:t xml:space="preserve">Senior Executive </w:t>
      </w:r>
    </w:p>
    <w:p w14:paraId="3A947C02" w14:textId="0B8D88B7" w:rsidR="004C1BE1" w:rsidRPr="008253E8" w:rsidRDefault="00431C18" w:rsidP="00D5594C">
      <w:pPr>
        <w:tabs>
          <w:tab w:val="left" w:pos="1701"/>
          <w:tab w:val="center" w:pos="3039"/>
        </w:tabs>
        <w:spacing w:after="0" w:line="240" w:lineRule="auto"/>
        <w:ind w:left="-15" w:firstLine="0"/>
        <w:jc w:val="left"/>
        <w:rPr>
          <w:szCs w:val="20"/>
        </w:rPr>
      </w:pPr>
      <w:r w:rsidRPr="008253E8">
        <w:rPr>
          <w:b/>
          <w:szCs w:val="20"/>
        </w:rPr>
        <w:t>Grade</w:t>
      </w:r>
      <w:r w:rsidR="00D5594C" w:rsidRPr="008253E8">
        <w:rPr>
          <w:b/>
          <w:szCs w:val="20"/>
        </w:rPr>
        <w:tab/>
      </w:r>
      <w:r w:rsidR="00F81DEE" w:rsidRPr="008253E8">
        <w:rPr>
          <w:szCs w:val="20"/>
        </w:rPr>
        <w:t>Level E</w:t>
      </w:r>
      <w:r w:rsidRPr="008253E8">
        <w:rPr>
          <w:szCs w:val="20"/>
        </w:rPr>
        <w:t xml:space="preserve"> </w:t>
      </w:r>
    </w:p>
    <w:p w14:paraId="6D661FC2" w14:textId="52E14698" w:rsidR="004C1BE1" w:rsidRPr="008253E8" w:rsidRDefault="00431C18" w:rsidP="00D5594C">
      <w:pPr>
        <w:tabs>
          <w:tab w:val="left" w:pos="1701"/>
          <w:tab w:val="center" w:pos="2647"/>
        </w:tabs>
        <w:spacing w:after="0" w:line="240" w:lineRule="auto"/>
        <w:ind w:left="-15" w:firstLine="0"/>
        <w:jc w:val="left"/>
        <w:rPr>
          <w:bCs/>
          <w:color w:val="auto"/>
          <w:szCs w:val="20"/>
        </w:rPr>
      </w:pPr>
      <w:r w:rsidRPr="008253E8">
        <w:rPr>
          <w:b/>
          <w:szCs w:val="20"/>
        </w:rPr>
        <w:t>Department</w:t>
      </w:r>
      <w:r w:rsidR="00D5594C" w:rsidRPr="008253E8">
        <w:rPr>
          <w:b/>
          <w:szCs w:val="20"/>
        </w:rPr>
        <w:tab/>
      </w:r>
      <w:r w:rsidR="00995091" w:rsidRPr="008253E8">
        <w:rPr>
          <w:bCs/>
          <w:szCs w:val="20"/>
        </w:rPr>
        <w:t xml:space="preserve">Collaborative Research </w:t>
      </w:r>
    </w:p>
    <w:p w14:paraId="0418BB64" w14:textId="2B9040ED" w:rsidR="00FC49E8" w:rsidRPr="008253E8" w:rsidRDefault="00431C18" w:rsidP="00D5594C">
      <w:pPr>
        <w:tabs>
          <w:tab w:val="left" w:pos="1701"/>
          <w:tab w:val="center" w:pos="3506"/>
        </w:tabs>
        <w:spacing w:after="0" w:line="240" w:lineRule="auto"/>
        <w:ind w:left="-15" w:firstLine="0"/>
        <w:jc w:val="left"/>
        <w:rPr>
          <w:bCs/>
          <w:szCs w:val="20"/>
        </w:rPr>
      </w:pPr>
      <w:r w:rsidRPr="008253E8">
        <w:rPr>
          <w:b/>
          <w:color w:val="auto"/>
          <w:szCs w:val="20"/>
        </w:rPr>
        <w:t>Division</w:t>
      </w:r>
      <w:r w:rsidR="00D5594C" w:rsidRPr="008253E8">
        <w:rPr>
          <w:b/>
          <w:color w:val="auto"/>
          <w:szCs w:val="20"/>
        </w:rPr>
        <w:tab/>
      </w:r>
      <w:r w:rsidR="00D5594C" w:rsidRPr="008253E8">
        <w:rPr>
          <w:bCs/>
          <w:color w:val="auto"/>
          <w:szCs w:val="20"/>
        </w:rPr>
        <w:t>R</w:t>
      </w:r>
      <w:r w:rsidR="00107C14" w:rsidRPr="008253E8">
        <w:rPr>
          <w:bCs/>
          <w:color w:val="auto"/>
          <w:szCs w:val="20"/>
        </w:rPr>
        <w:t xml:space="preserve">esearch </w:t>
      </w:r>
      <w:r w:rsidR="00FC49E8" w:rsidRPr="008253E8">
        <w:rPr>
          <w:bCs/>
          <w:szCs w:val="20"/>
        </w:rPr>
        <w:t>&amp;</w:t>
      </w:r>
      <w:r w:rsidR="00107C14" w:rsidRPr="008253E8">
        <w:rPr>
          <w:bCs/>
          <w:szCs w:val="20"/>
        </w:rPr>
        <w:t xml:space="preserve"> </w:t>
      </w:r>
      <w:r w:rsidR="00FC49E8" w:rsidRPr="008253E8">
        <w:rPr>
          <w:bCs/>
          <w:szCs w:val="20"/>
        </w:rPr>
        <w:t>I</w:t>
      </w:r>
      <w:r w:rsidR="00107C14" w:rsidRPr="008253E8">
        <w:rPr>
          <w:bCs/>
          <w:szCs w:val="20"/>
        </w:rPr>
        <w:t>nnovation</w:t>
      </w:r>
      <w:r w:rsidR="00FC49E8" w:rsidRPr="008253E8">
        <w:rPr>
          <w:bCs/>
          <w:szCs w:val="20"/>
        </w:rPr>
        <w:t xml:space="preserve"> Division </w:t>
      </w:r>
    </w:p>
    <w:p w14:paraId="1E8C7B3E" w14:textId="36BC6881" w:rsidR="004C1BE1" w:rsidRPr="008253E8" w:rsidRDefault="00431C18" w:rsidP="00D5594C">
      <w:pPr>
        <w:tabs>
          <w:tab w:val="left" w:pos="1701"/>
          <w:tab w:val="center" w:pos="3506"/>
        </w:tabs>
        <w:spacing w:after="0" w:line="240" w:lineRule="auto"/>
        <w:ind w:left="-15" w:firstLine="0"/>
        <w:jc w:val="left"/>
        <w:rPr>
          <w:szCs w:val="20"/>
        </w:rPr>
      </w:pPr>
      <w:r w:rsidRPr="008253E8">
        <w:rPr>
          <w:b/>
          <w:szCs w:val="20"/>
        </w:rPr>
        <w:t>Reporting to</w:t>
      </w:r>
      <w:r w:rsidR="00D5594C" w:rsidRPr="008253E8">
        <w:rPr>
          <w:b/>
          <w:szCs w:val="20"/>
        </w:rPr>
        <w:tab/>
      </w:r>
      <w:r w:rsidR="00FC49E8" w:rsidRPr="008253E8">
        <w:rPr>
          <w:bCs/>
          <w:szCs w:val="20"/>
        </w:rPr>
        <w:t>Department Man</w:t>
      </w:r>
      <w:r w:rsidRPr="008253E8">
        <w:rPr>
          <w:szCs w:val="20"/>
        </w:rPr>
        <w:t xml:space="preserve">ager </w:t>
      </w:r>
    </w:p>
    <w:p w14:paraId="581F97D9" w14:textId="39FAD0D9" w:rsidR="00D5594C" w:rsidRPr="008253E8" w:rsidRDefault="00431C18" w:rsidP="00D5594C">
      <w:pPr>
        <w:tabs>
          <w:tab w:val="left" w:pos="1701"/>
          <w:tab w:val="center" w:pos="3506"/>
        </w:tabs>
        <w:spacing w:after="0" w:line="240" w:lineRule="auto"/>
        <w:ind w:left="0" w:firstLine="0"/>
        <w:jc w:val="left"/>
        <w:rPr>
          <w:color w:val="FF0000"/>
          <w:szCs w:val="20"/>
        </w:rPr>
      </w:pPr>
      <w:r w:rsidRPr="008253E8">
        <w:rPr>
          <w:b/>
          <w:szCs w:val="20"/>
        </w:rPr>
        <w:t>Location</w:t>
      </w:r>
      <w:r w:rsidR="00D5594C" w:rsidRPr="008253E8">
        <w:rPr>
          <w:b/>
          <w:szCs w:val="20"/>
        </w:rPr>
        <w:tab/>
      </w:r>
      <w:r w:rsidR="00107C14" w:rsidRPr="008253E8">
        <w:rPr>
          <w:color w:val="auto"/>
          <w:szCs w:val="20"/>
        </w:rPr>
        <w:t>East Point, Dublin</w:t>
      </w:r>
      <w:r w:rsidR="00111AA6">
        <w:rPr>
          <w:color w:val="auto"/>
          <w:szCs w:val="20"/>
        </w:rPr>
        <w:t xml:space="preserve"> or </w:t>
      </w:r>
      <w:proofErr w:type="spellStart"/>
      <w:r w:rsidR="00111AA6">
        <w:rPr>
          <w:color w:val="auto"/>
          <w:szCs w:val="20"/>
        </w:rPr>
        <w:t>Mervue</w:t>
      </w:r>
      <w:proofErr w:type="spellEnd"/>
      <w:r w:rsidR="00111AA6">
        <w:rPr>
          <w:color w:val="auto"/>
          <w:szCs w:val="20"/>
        </w:rPr>
        <w:t xml:space="preserve"> Business Park, Galway</w:t>
      </w:r>
    </w:p>
    <w:p w14:paraId="53756A8A" w14:textId="4A4F03B6" w:rsidR="008C5134" w:rsidRDefault="00431C18" w:rsidP="00D5594C">
      <w:pPr>
        <w:tabs>
          <w:tab w:val="left" w:pos="1701"/>
          <w:tab w:val="center" w:pos="3506"/>
        </w:tabs>
        <w:spacing w:after="0" w:line="240" w:lineRule="auto"/>
        <w:ind w:left="0" w:firstLine="0"/>
        <w:jc w:val="left"/>
        <w:rPr>
          <w:bCs/>
          <w:szCs w:val="20"/>
        </w:rPr>
      </w:pPr>
      <w:r w:rsidRPr="008253E8">
        <w:rPr>
          <w:b/>
          <w:szCs w:val="20"/>
        </w:rPr>
        <w:t>Job Reference</w:t>
      </w:r>
      <w:r w:rsidR="00D5594C" w:rsidRPr="008253E8">
        <w:rPr>
          <w:b/>
          <w:szCs w:val="20"/>
        </w:rPr>
        <w:tab/>
      </w:r>
      <w:r w:rsidR="00D5594C" w:rsidRPr="008253E8">
        <w:rPr>
          <w:bCs/>
          <w:szCs w:val="20"/>
        </w:rPr>
        <w:t>EI.xxx.2</w:t>
      </w:r>
      <w:r w:rsidR="008253E8">
        <w:rPr>
          <w:bCs/>
          <w:szCs w:val="20"/>
        </w:rPr>
        <w:t>3</w:t>
      </w:r>
    </w:p>
    <w:p w14:paraId="544E3CF3" w14:textId="73050D24" w:rsidR="00FD3257" w:rsidRDefault="00FD3257" w:rsidP="00D5594C">
      <w:pPr>
        <w:tabs>
          <w:tab w:val="left" w:pos="1701"/>
          <w:tab w:val="center" w:pos="3506"/>
        </w:tabs>
        <w:spacing w:after="0" w:line="240" w:lineRule="auto"/>
        <w:ind w:left="0" w:firstLine="0"/>
        <w:jc w:val="left"/>
        <w:rPr>
          <w:b/>
          <w:szCs w:val="20"/>
        </w:rPr>
      </w:pPr>
      <w:r w:rsidRPr="00FD3257">
        <w:rPr>
          <w:b/>
          <w:szCs w:val="20"/>
        </w:rPr>
        <w:t>Salary</w:t>
      </w:r>
      <w:r>
        <w:rPr>
          <w:bCs/>
          <w:szCs w:val="20"/>
        </w:rPr>
        <w:tab/>
      </w:r>
      <w:r w:rsidRPr="008253E8">
        <w:rPr>
          <w:rFonts w:eastAsia="Times New Roman"/>
          <w:b/>
          <w:bCs/>
          <w:color w:val="auto"/>
          <w:szCs w:val="20"/>
          <w:lang w:val="en-GB" w:eastAsia="en-GB"/>
        </w:rPr>
        <w:t>€</w:t>
      </w:r>
      <w:r w:rsidRPr="008253E8">
        <w:rPr>
          <w:b/>
          <w:szCs w:val="20"/>
        </w:rPr>
        <w:t>73,236</w:t>
      </w:r>
    </w:p>
    <w:p w14:paraId="23D60867" w14:textId="655D3E0D" w:rsidR="00FD3257" w:rsidRPr="008253E8" w:rsidRDefault="00FD3257" w:rsidP="00D5594C">
      <w:pPr>
        <w:tabs>
          <w:tab w:val="left" w:pos="1701"/>
          <w:tab w:val="center" w:pos="3506"/>
        </w:tabs>
        <w:spacing w:after="0" w:line="240" w:lineRule="auto"/>
        <w:ind w:left="0" w:firstLine="0"/>
        <w:jc w:val="left"/>
        <w:rPr>
          <w:color w:val="FF0000"/>
          <w:szCs w:val="20"/>
        </w:rPr>
      </w:pPr>
      <w:r>
        <w:rPr>
          <w:b/>
          <w:szCs w:val="20"/>
        </w:rPr>
        <w:t>Close date</w:t>
      </w:r>
      <w:r>
        <w:rPr>
          <w:b/>
          <w:szCs w:val="20"/>
        </w:rPr>
        <w:tab/>
      </w:r>
      <w:r w:rsidRPr="00FD3257">
        <w:rPr>
          <w:bCs/>
          <w:szCs w:val="20"/>
        </w:rPr>
        <w:t>Friday, 10 March</w:t>
      </w:r>
    </w:p>
    <w:p w14:paraId="6E450CB7" w14:textId="77777777" w:rsidR="00FD3257" w:rsidRPr="008253E8" w:rsidRDefault="00FD3257" w:rsidP="00FD3257">
      <w:pPr>
        <w:spacing w:after="0" w:line="240" w:lineRule="auto"/>
        <w:ind w:left="0" w:right="-199" w:firstLine="0"/>
        <w:rPr>
          <w:b/>
          <w:szCs w:val="20"/>
        </w:rPr>
      </w:pPr>
    </w:p>
    <w:p w14:paraId="1FC5F913" w14:textId="77777777" w:rsidR="00D5594C" w:rsidRPr="008253E8" w:rsidRDefault="00D5594C" w:rsidP="00D5594C">
      <w:pPr>
        <w:spacing w:after="0" w:line="240" w:lineRule="auto"/>
        <w:ind w:right="-199"/>
        <w:rPr>
          <w:b/>
          <w:szCs w:val="20"/>
        </w:rPr>
      </w:pPr>
    </w:p>
    <w:p w14:paraId="758DA725" w14:textId="0D256ABE" w:rsidR="00D5594C" w:rsidRPr="008253E8" w:rsidRDefault="00D5594C" w:rsidP="00D5594C">
      <w:pPr>
        <w:spacing w:after="0" w:line="240" w:lineRule="auto"/>
        <w:ind w:right="-199"/>
        <w:rPr>
          <w:b/>
          <w:szCs w:val="20"/>
        </w:rPr>
      </w:pPr>
      <w:r w:rsidRPr="008253E8">
        <w:rPr>
          <w:b/>
          <w:szCs w:val="20"/>
        </w:rPr>
        <w:t>Background</w:t>
      </w:r>
    </w:p>
    <w:p w14:paraId="152691EF" w14:textId="77777777" w:rsidR="00D5594C" w:rsidRPr="008253E8" w:rsidRDefault="00D5594C" w:rsidP="00D5594C">
      <w:pPr>
        <w:spacing w:after="0" w:line="240" w:lineRule="auto"/>
        <w:ind w:right="-199"/>
        <w:rPr>
          <w:b/>
          <w:szCs w:val="20"/>
        </w:rPr>
      </w:pPr>
    </w:p>
    <w:p w14:paraId="20DA6197" w14:textId="39676126" w:rsidR="00FC49E8" w:rsidRPr="008253E8" w:rsidRDefault="00F43FD3" w:rsidP="00D5594C">
      <w:pPr>
        <w:spacing w:after="0" w:line="240" w:lineRule="auto"/>
        <w:ind w:left="11" w:right="-198" w:hanging="11"/>
        <w:rPr>
          <w:b/>
          <w:szCs w:val="20"/>
        </w:rPr>
      </w:pPr>
      <w:r w:rsidRPr="008253E8">
        <w:rPr>
          <w:szCs w:val="20"/>
        </w:rPr>
        <w:t>In September 2021, the Government launched a New Housing Plan for Ireland – ‘</w:t>
      </w:r>
      <w:r w:rsidRPr="008253E8">
        <w:rPr>
          <w:i/>
          <w:iCs/>
          <w:szCs w:val="20"/>
        </w:rPr>
        <w:t xml:space="preserve">Housing for All’. </w:t>
      </w:r>
      <w:r w:rsidRPr="008253E8">
        <w:rPr>
          <w:szCs w:val="20"/>
        </w:rPr>
        <w:t>It is a multi-annual, multi-billion-euro plan which will improve Ireland’s housing system and deliver more homes of all types for people with different housing needs.</w:t>
      </w:r>
      <w:r w:rsidR="0099507E" w:rsidRPr="008253E8">
        <w:rPr>
          <w:szCs w:val="20"/>
        </w:rPr>
        <w:t xml:space="preserve">  In November 2021</w:t>
      </w:r>
      <w:r w:rsidR="00834926" w:rsidRPr="008253E8">
        <w:rPr>
          <w:szCs w:val="20"/>
        </w:rPr>
        <w:t xml:space="preserve">, </w:t>
      </w:r>
      <w:r w:rsidR="0099507E" w:rsidRPr="008253E8">
        <w:rPr>
          <w:szCs w:val="20"/>
        </w:rPr>
        <w:t>funding of €2.5 million from the Department of Public Expenditure and Reform was awarded to the Build Digital Project for a five-year period to build momentum in digital adoption for the Irish construction sector.</w:t>
      </w:r>
      <w:r w:rsidR="00834926" w:rsidRPr="008253E8">
        <w:rPr>
          <w:szCs w:val="20"/>
        </w:rPr>
        <w:t xml:space="preserve">  </w:t>
      </w:r>
      <w:r w:rsidR="0099507E" w:rsidRPr="008253E8">
        <w:rPr>
          <w:szCs w:val="20"/>
        </w:rPr>
        <w:t>In March 2022, Enterprise Ireland launched its ‘Built to Innovate’ Campaign, making grants and training programmes</w:t>
      </w:r>
      <w:r w:rsidR="00BA3653" w:rsidRPr="008253E8">
        <w:rPr>
          <w:szCs w:val="20"/>
        </w:rPr>
        <w:t xml:space="preserve"> available</w:t>
      </w:r>
      <w:r w:rsidR="0099507E" w:rsidRPr="008253E8">
        <w:rPr>
          <w:szCs w:val="20"/>
        </w:rPr>
        <w:t xml:space="preserve">, which would usually only be for export-focused companies, to </w:t>
      </w:r>
      <w:r w:rsidR="00BA3653" w:rsidRPr="008253E8">
        <w:rPr>
          <w:szCs w:val="20"/>
        </w:rPr>
        <w:t xml:space="preserve">the </w:t>
      </w:r>
      <w:r w:rsidR="0099507E" w:rsidRPr="008253E8">
        <w:rPr>
          <w:szCs w:val="20"/>
        </w:rPr>
        <w:t xml:space="preserve">domestic home-building sector.  In July 2022, Enterprise Ireland announced funding of €5 million, over 5 years, for the establishment of a Construction Technology Centre to accelerate research and innovation within the construction and built environment sector. </w:t>
      </w:r>
    </w:p>
    <w:p w14:paraId="4CF47A83" w14:textId="56523D03" w:rsidR="00FC49E8" w:rsidRPr="008253E8" w:rsidRDefault="00FC49E8" w:rsidP="00D5594C">
      <w:pPr>
        <w:spacing w:after="0" w:line="240" w:lineRule="auto"/>
        <w:rPr>
          <w:szCs w:val="20"/>
        </w:rPr>
      </w:pPr>
    </w:p>
    <w:p w14:paraId="2BFB7E9F" w14:textId="77777777" w:rsidR="00D5594C" w:rsidRPr="008253E8" w:rsidRDefault="00D5594C" w:rsidP="00D5594C">
      <w:pPr>
        <w:spacing w:after="0" w:line="240" w:lineRule="auto"/>
        <w:rPr>
          <w:szCs w:val="20"/>
        </w:rPr>
      </w:pPr>
    </w:p>
    <w:p w14:paraId="71AF2444" w14:textId="5427B4C4" w:rsidR="008C5134" w:rsidRPr="008253E8" w:rsidRDefault="008C5134" w:rsidP="00D5594C">
      <w:pPr>
        <w:spacing w:after="0" w:line="240" w:lineRule="auto"/>
        <w:ind w:right="-199" w:hanging="11"/>
        <w:rPr>
          <w:b/>
          <w:szCs w:val="20"/>
        </w:rPr>
      </w:pPr>
      <w:r w:rsidRPr="008253E8">
        <w:rPr>
          <w:b/>
          <w:szCs w:val="20"/>
        </w:rPr>
        <w:t>Role Purpose</w:t>
      </w:r>
    </w:p>
    <w:p w14:paraId="1ECED60F" w14:textId="77777777" w:rsidR="00D5594C" w:rsidRPr="008253E8" w:rsidRDefault="00D5594C" w:rsidP="00D5594C">
      <w:pPr>
        <w:spacing w:after="0" w:line="240" w:lineRule="auto"/>
        <w:ind w:left="0" w:hanging="11"/>
        <w:rPr>
          <w:szCs w:val="20"/>
        </w:rPr>
      </w:pPr>
    </w:p>
    <w:p w14:paraId="2C5406E9" w14:textId="3803F95B" w:rsidR="00FC49E8" w:rsidRPr="008253E8" w:rsidRDefault="00BA3653" w:rsidP="00D5594C">
      <w:pPr>
        <w:spacing w:after="0" w:line="240" w:lineRule="auto"/>
        <w:ind w:left="0" w:hanging="11"/>
        <w:rPr>
          <w:szCs w:val="20"/>
        </w:rPr>
      </w:pPr>
      <w:bookmarkStart w:id="0" w:name="_Hlk115345831"/>
      <w:r w:rsidRPr="008253E8">
        <w:rPr>
          <w:szCs w:val="20"/>
        </w:rPr>
        <w:t>T</w:t>
      </w:r>
      <w:r w:rsidR="00FC49E8" w:rsidRPr="008253E8">
        <w:rPr>
          <w:szCs w:val="20"/>
        </w:rPr>
        <w:t xml:space="preserve">he </w:t>
      </w:r>
      <w:r w:rsidR="00F220CC" w:rsidRPr="008253E8">
        <w:rPr>
          <w:szCs w:val="20"/>
        </w:rPr>
        <w:t>individual</w:t>
      </w:r>
      <w:r w:rsidR="0067263F" w:rsidRPr="008253E8">
        <w:rPr>
          <w:szCs w:val="20"/>
        </w:rPr>
        <w:t xml:space="preserve"> will be responsible for driving the homebuilding innovation agenda within the construction industry in Ireland</w:t>
      </w:r>
      <w:r w:rsidR="00D84FBB" w:rsidRPr="008253E8">
        <w:rPr>
          <w:szCs w:val="20"/>
        </w:rPr>
        <w:t>.</w:t>
      </w:r>
      <w:r w:rsidR="004B2E79" w:rsidRPr="008253E8">
        <w:rPr>
          <w:szCs w:val="20"/>
        </w:rPr>
        <w:t xml:space="preserve">  </w:t>
      </w:r>
      <w:r w:rsidR="0067263F" w:rsidRPr="008253E8">
        <w:rPr>
          <w:szCs w:val="20"/>
        </w:rPr>
        <w:t xml:space="preserve">The </w:t>
      </w:r>
      <w:r w:rsidR="00FC49E8" w:rsidRPr="008253E8">
        <w:rPr>
          <w:szCs w:val="20"/>
        </w:rPr>
        <w:t>role</w:t>
      </w:r>
      <w:r w:rsidR="002E16B0" w:rsidRPr="008253E8">
        <w:rPr>
          <w:szCs w:val="20"/>
        </w:rPr>
        <w:t xml:space="preserve"> will involve working closely with major </w:t>
      </w:r>
      <w:r w:rsidR="007F5A8D" w:rsidRPr="008253E8">
        <w:rPr>
          <w:szCs w:val="20"/>
        </w:rPr>
        <w:t xml:space="preserve">residential construction </w:t>
      </w:r>
      <w:r w:rsidR="002E16B0" w:rsidRPr="008253E8">
        <w:rPr>
          <w:szCs w:val="20"/>
        </w:rPr>
        <w:t xml:space="preserve">companies to support </w:t>
      </w:r>
      <w:r w:rsidR="00FC49E8" w:rsidRPr="008253E8">
        <w:rPr>
          <w:szCs w:val="20"/>
        </w:rPr>
        <w:t xml:space="preserve">knowledge development </w:t>
      </w:r>
      <w:r w:rsidR="0067263F" w:rsidRPr="008253E8">
        <w:rPr>
          <w:szCs w:val="20"/>
        </w:rPr>
        <w:t>and</w:t>
      </w:r>
      <w:r w:rsidR="00FC49E8" w:rsidRPr="008253E8">
        <w:rPr>
          <w:szCs w:val="20"/>
        </w:rPr>
        <w:t xml:space="preserve"> </w:t>
      </w:r>
      <w:r w:rsidR="002E16B0" w:rsidRPr="008253E8">
        <w:rPr>
          <w:szCs w:val="20"/>
        </w:rPr>
        <w:t>innovation</w:t>
      </w:r>
      <w:r w:rsidRPr="008253E8">
        <w:rPr>
          <w:szCs w:val="20"/>
        </w:rPr>
        <w:t xml:space="preserve"> and embed international </w:t>
      </w:r>
      <w:r w:rsidR="00BC4D01" w:rsidRPr="008253E8">
        <w:rPr>
          <w:szCs w:val="20"/>
        </w:rPr>
        <w:t xml:space="preserve">RD&amp;I </w:t>
      </w:r>
      <w:r w:rsidRPr="008253E8">
        <w:rPr>
          <w:szCs w:val="20"/>
        </w:rPr>
        <w:t>best practice in the Irish sector.</w:t>
      </w:r>
      <w:r w:rsidR="004B2E79" w:rsidRPr="008253E8">
        <w:rPr>
          <w:szCs w:val="20"/>
        </w:rPr>
        <w:t xml:space="preserve">  </w:t>
      </w:r>
      <w:r w:rsidRPr="008253E8">
        <w:rPr>
          <w:szCs w:val="20"/>
        </w:rPr>
        <w:t xml:space="preserve">The </w:t>
      </w:r>
      <w:r w:rsidR="00F220CC" w:rsidRPr="008253E8">
        <w:rPr>
          <w:szCs w:val="20"/>
        </w:rPr>
        <w:t xml:space="preserve">individual </w:t>
      </w:r>
      <w:r w:rsidRPr="008253E8">
        <w:rPr>
          <w:szCs w:val="20"/>
        </w:rPr>
        <w:t xml:space="preserve">will </w:t>
      </w:r>
      <w:r w:rsidR="007F5A8D" w:rsidRPr="008253E8">
        <w:rPr>
          <w:szCs w:val="20"/>
        </w:rPr>
        <w:t>work</w:t>
      </w:r>
      <w:r w:rsidRPr="008253E8">
        <w:rPr>
          <w:szCs w:val="20"/>
        </w:rPr>
        <w:t xml:space="preserve"> </w:t>
      </w:r>
      <w:r w:rsidR="007F5A8D" w:rsidRPr="008253E8">
        <w:rPr>
          <w:szCs w:val="20"/>
        </w:rPr>
        <w:t xml:space="preserve">closely with </w:t>
      </w:r>
      <w:r w:rsidRPr="008253E8">
        <w:rPr>
          <w:szCs w:val="20"/>
        </w:rPr>
        <w:t>Enterprise Ireland’s High-Tech Construction &amp; Housing</w:t>
      </w:r>
      <w:r w:rsidRPr="008253E8" w:rsidDel="00B444D6">
        <w:rPr>
          <w:szCs w:val="20"/>
        </w:rPr>
        <w:t xml:space="preserve"> </w:t>
      </w:r>
      <w:r w:rsidRPr="008253E8">
        <w:rPr>
          <w:szCs w:val="20"/>
        </w:rPr>
        <w:t>Team</w:t>
      </w:r>
      <w:r w:rsidR="007F5A8D" w:rsidRPr="008253E8">
        <w:rPr>
          <w:szCs w:val="20"/>
        </w:rPr>
        <w:t xml:space="preserve">, </w:t>
      </w:r>
      <w:r w:rsidRPr="008253E8">
        <w:rPr>
          <w:szCs w:val="20"/>
        </w:rPr>
        <w:t xml:space="preserve">the </w:t>
      </w:r>
      <w:r w:rsidR="00BC4D01" w:rsidRPr="008253E8">
        <w:rPr>
          <w:szCs w:val="20"/>
        </w:rPr>
        <w:t xml:space="preserve">Enterprise Ireland </w:t>
      </w:r>
      <w:r w:rsidRPr="008253E8">
        <w:rPr>
          <w:szCs w:val="20"/>
        </w:rPr>
        <w:t xml:space="preserve">Technology Centre Programme Team, the </w:t>
      </w:r>
      <w:r w:rsidR="007F5A8D" w:rsidRPr="008253E8">
        <w:rPr>
          <w:szCs w:val="20"/>
        </w:rPr>
        <w:t xml:space="preserve">Construction Technology Centre </w:t>
      </w:r>
      <w:r w:rsidR="00BC4D01" w:rsidRPr="008253E8">
        <w:rPr>
          <w:szCs w:val="20"/>
        </w:rPr>
        <w:t xml:space="preserve">“Construct Innovate” </w:t>
      </w:r>
      <w:r w:rsidR="007F5A8D" w:rsidRPr="008253E8">
        <w:rPr>
          <w:szCs w:val="20"/>
        </w:rPr>
        <w:t>and the Build Digital Initiative</w:t>
      </w:r>
      <w:r w:rsidRPr="008253E8">
        <w:rPr>
          <w:szCs w:val="20"/>
        </w:rPr>
        <w:t>.</w:t>
      </w:r>
      <w:r w:rsidR="007F5A8D" w:rsidRPr="008253E8">
        <w:rPr>
          <w:szCs w:val="20"/>
        </w:rPr>
        <w:t xml:space="preserve">   </w:t>
      </w:r>
    </w:p>
    <w:bookmarkEnd w:id="0"/>
    <w:p w14:paraId="1A9876F5" w14:textId="77777777" w:rsidR="00D5594C" w:rsidRPr="008253E8" w:rsidRDefault="00D5594C" w:rsidP="00107C14">
      <w:pPr>
        <w:spacing w:after="0" w:line="240" w:lineRule="auto"/>
        <w:ind w:left="0" w:firstLine="0"/>
        <w:rPr>
          <w:szCs w:val="20"/>
        </w:rPr>
      </w:pPr>
    </w:p>
    <w:p w14:paraId="169F2031" w14:textId="77777777" w:rsidR="006E32AC" w:rsidRPr="008253E8" w:rsidRDefault="006E32AC" w:rsidP="00D5594C">
      <w:pPr>
        <w:spacing w:after="0" w:line="240" w:lineRule="auto"/>
        <w:ind w:left="0" w:hanging="11"/>
        <w:rPr>
          <w:szCs w:val="20"/>
        </w:rPr>
      </w:pPr>
    </w:p>
    <w:p w14:paraId="642C95BB" w14:textId="641C9FA8" w:rsidR="00E00A5E" w:rsidRPr="008253E8" w:rsidRDefault="00431C18" w:rsidP="00D5594C">
      <w:pPr>
        <w:spacing w:after="0" w:line="240" w:lineRule="auto"/>
        <w:ind w:right="-199" w:hanging="11"/>
        <w:rPr>
          <w:b/>
          <w:bCs/>
          <w:szCs w:val="20"/>
        </w:rPr>
      </w:pPr>
      <w:r w:rsidRPr="008253E8">
        <w:rPr>
          <w:b/>
          <w:szCs w:val="20"/>
        </w:rPr>
        <w:t>K</w:t>
      </w:r>
      <w:r w:rsidR="008C531D" w:rsidRPr="008253E8">
        <w:rPr>
          <w:b/>
          <w:szCs w:val="20"/>
        </w:rPr>
        <w:t>e</w:t>
      </w:r>
      <w:r w:rsidRPr="008253E8">
        <w:rPr>
          <w:b/>
          <w:szCs w:val="20"/>
        </w:rPr>
        <w:t>y</w:t>
      </w:r>
      <w:r w:rsidRPr="008253E8">
        <w:rPr>
          <w:b/>
          <w:bCs/>
          <w:szCs w:val="20"/>
        </w:rPr>
        <w:t xml:space="preserve"> Deliverables</w:t>
      </w:r>
    </w:p>
    <w:p w14:paraId="5F7019BA" w14:textId="77777777" w:rsidR="00F220CC" w:rsidRPr="008253E8" w:rsidRDefault="00F220CC" w:rsidP="005C7C51">
      <w:pPr>
        <w:spacing w:after="0" w:line="240" w:lineRule="auto"/>
        <w:ind w:left="0" w:firstLine="0"/>
        <w:rPr>
          <w:szCs w:val="20"/>
        </w:rPr>
      </w:pPr>
    </w:p>
    <w:p w14:paraId="446DC612" w14:textId="77777777" w:rsidR="008253E8" w:rsidRPr="008253E8" w:rsidRDefault="00F220CC" w:rsidP="00D81FE8">
      <w:pPr>
        <w:pStyle w:val="ListParagraph"/>
        <w:numPr>
          <w:ilvl w:val="0"/>
          <w:numId w:val="5"/>
        </w:numPr>
        <w:spacing w:after="0" w:line="240" w:lineRule="auto"/>
        <w:ind w:left="425" w:hanging="426"/>
        <w:contextualSpacing w:val="0"/>
        <w:rPr>
          <w:szCs w:val="20"/>
        </w:rPr>
      </w:pPr>
      <w:r w:rsidRPr="008253E8">
        <w:rPr>
          <w:szCs w:val="20"/>
        </w:rPr>
        <w:t xml:space="preserve">Building </w:t>
      </w:r>
      <w:r w:rsidR="004633D8" w:rsidRPr="008253E8">
        <w:rPr>
          <w:szCs w:val="20"/>
        </w:rPr>
        <w:t>linkages and networks</w:t>
      </w:r>
      <w:r w:rsidRPr="008253E8">
        <w:rPr>
          <w:szCs w:val="20"/>
        </w:rPr>
        <w:t xml:space="preserve"> </w:t>
      </w:r>
      <w:r w:rsidR="004633D8" w:rsidRPr="008253E8">
        <w:rPr>
          <w:szCs w:val="20"/>
        </w:rPr>
        <w:t xml:space="preserve">in the sector and engage </w:t>
      </w:r>
      <w:r w:rsidRPr="008253E8">
        <w:rPr>
          <w:szCs w:val="20"/>
        </w:rPr>
        <w:t xml:space="preserve">with key stakeholders </w:t>
      </w:r>
      <w:r w:rsidR="004633D8" w:rsidRPr="008253E8">
        <w:rPr>
          <w:szCs w:val="20"/>
        </w:rPr>
        <w:t>to maximise the</w:t>
      </w:r>
      <w:r w:rsidRPr="008253E8">
        <w:rPr>
          <w:szCs w:val="20"/>
        </w:rPr>
        <w:t xml:space="preserve"> </w:t>
      </w:r>
      <w:r w:rsidR="004633D8" w:rsidRPr="008253E8">
        <w:rPr>
          <w:szCs w:val="20"/>
        </w:rPr>
        <w:t>impact</w:t>
      </w:r>
      <w:r w:rsidRPr="008253E8">
        <w:rPr>
          <w:szCs w:val="20"/>
        </w:rPr>
        <w:t xml:space="preserve"> of the Construction Technology Centre to accelerate research and innovation </w:t>
      </w:r>
      <w:r w:rsidR="004633D8" w:rsidRPr="008253E8">
        <w:rPr>
          <w:szCs w:val="20"/>
        </w:rPr>
        <w:t>and so drive increased use of innovation supports and innovation roadmaps</w:t>
      </w:r>
    </w:p>
    <w:p w14:paraId="495D0326" w14:textId="42548A43" w:rsidR="005E26B1" w:rsidRPr="008253E8" w:rsidRDefault="004633D8" w:rsidP="00D81FE8">
      <w:pPr>
        <w:pStyle w:val="ListParagraph"/>
        <w:numPr>
          <w:ilvl w:val="0"/>
          <w:numId w:val="5"/>
        </w:numPr>
        <w:spacing w:after="0" w:line="240" w:lineRule="auto"/>
        <w:ind w:left="425" w:hanging="426"/>
        <w:contextualSpacing w:val="0"/>
        <w:rPr>
          <w:szCs w:val="20"/>
        </w:rPr>
      </w:pPr>
      <w:r w:rsidRPr="008253E8">
        <w:rPr>
          <w:szCs w:val="20"/>
        </w:rPr>
        <w:t>Support the development of relevant networks and collaboration between companies, the Construct Innovate Technology Centre and the relevant centres and technology gateways within Research Providing Organisations</w:t>
      </w:r>
    </w:p>
    <w:p w14:paraId="4EAA3E8F" w14:textId="4E30F0DB" w:rsidR="00307FAE" w:rsidRPr="008253E8" w:rsidRDefault="00307FAE" w:rsidP="00307FAE">
      <w:pPr>
        <w:pStyle w:val="ListParagraph"/>
        <w:numPr>
          <w:ilvl w:val="0"/>
          <w:numId w:val="5"/>
        </w:numPr>
        <w:spacing w:after="0" w:line="240" w:lineRule="auto"/>
        <w:ind w:left="425" w:hanging="426"/>
        <w:contextualSpacing w:val="0"/>
        <w:rPr>
          <w:szCs w:val="20"/>
        </w:rPr>
      </w:pPr>
      <w:r w:rsidRPr="008253E8">
        <w:rPr>
          <w:szCs w:val="20"/>
        </w:rPr>
        <w:t xml:space="preserve">Drive awareness, understanding and uptake of innovation supports amongst companies e.g., In-Company R&amp;D Feasibility Grants, Innovation Vouchers, Innovation Partnerships, Disruptive Technologies Innovation Fund, Horizon </w:t>
      </w:r>
      <w:proofErr w:type="gramStart"/>
      <w:r w:rsidRPr="008253E8">
        <w:rPr>
          <w:szCs w:val="20"/>
        </w:rPr>
        <w:t>Europe</w:t>
      </w:r>
      <w:proofErr w:type="gramEnd"/>
      <w:r w:rsidR="00BF41C9" w:rsidRPr="008253E8">
        <w:rPr>
          <w:szCs w:val="20"/>
        </w:rPr>
        <w:t xml:space="preserve"> and other appropriate funding programmes</w:t>
      </w:r>
    </w:p>
    <w:p w14:paraId="1866CBDF" w14:textId="4694D27B" w:rsidR="002E16B0" w:rsidRPr="008253E8" w:rsidRDefault="005B07E8" w:rsidP="00D5594C">
      <w:pPr>
        <w:pStyle w:val="ListParagraph"/>
        <w:numPr>
          <w:ilvl w:val="0"/>
          <w:numId w:val="5"/>
        </w:numPr>
        <w:spacing w:after="0" w:line="240" w:lineRule="auto"/>
        <w:ind w:left="425" w:hanging="426"/>
        <w:contextualSpacing w:val="0"/>
        <w:rPr>
          <w:szCs w:val="20"/>
        </w:rPr>
      </w:pPr>
      <w:r w:rsidRPr="008253E8">
        <w:rPr>
          <w:szCs w:val="20"/>
        </w:rPr>
        <w:t>Benchmark</w:t>
      </w:r>
      <w:r w:rsidR="002E16B0" w:rsidRPr="008253E8">
        <w:rPr>
          <w:szCs w:val="20"/>
        </w:rPr>
        <w:t xml:space="preserve"> productivity and innovation </w:t>
      </w:r>
      <w:r w:rsidRPr="008253E8">
        <w:rPr>
          <w:szCs w:val="20"/>
        </w:rPr>
        <w:t xml:space="preserve">in </w:t>
      </w:r>
      <w:r w:rsidR="002E16B0" w:rsidRPr="008253E8">
        <w:rPr>
          <w:szCs w:val="20"/>
        </w:rPr>
        <w:t xml:space="preserve">the </w:t>
      </w:r>
      <w:r w:rsidRPr="008253E8">
        <w:rPr>
          <w:szCs w:val="20"/>
        </w:rPr>
        <w:t xml:space="preserve">Irish </w:t>
      </w:r>
      <w:r w:rsidR="002E16B0" w:rsidRPr="008253E8">
        <w:rPr>
          <w:szCs w:val="20"/>
        </w:rPr>
        <w:t>domestic residential sector against international best practice</w:t>
      </w:r>
    </w:p>
    <w:p w14:paraId="6698165B" w14:textId="565B991E" w:rsidR="002E16B0" w:rsidRPr="008253E8" w:rsidRDefault="002E16B0" w:rsidP="00D5594C">
      <w:pPr>
        <w:pStyle w:val="ListParagraph"/>
        <w:numPr>
          <w:ilvl w:val="0"/>
          <w:numId w:val="5"/>
        </w:numPr>
        <w:spacing w:after="0" w:line="240" w:lineRule="auto"/>
        <w:ind w:left="425" w:hanging="426"/>
        <w:contextualSpacing w:val="0"/>
        <w:rPr>
          <w:szCs w:val="20"/>
        </w:rPr>
      </w:pPr>
      <w:r w:rsidRPr="008253E8">
        <w:rPr>
          <w:szCs w:val="20"/>
        </w:rPr>
        <w:t>Develop a strategy for enhancing innovation led productivity across the residential sector, from SME</w:t>
      </w:r>
      <w:r w:rsidR="00993DD0" w:rsidRPr="008253E8">
        <w:rPr>
          <w:szCs w:val="20"/>
        </w:rPr>
        <w:t>s</w:t>
      </w:r>
      <w:r w:rsidRPr="008253E8">
        <w:rPr>
          <w:szCs w:val="20"/>
        </w:rPr>
        <w:t xml:space="preserve"> to Large companies</w:t>
      </w:r>
    </w:p>
    <w:p w14:paraId="66329E7B" w14:textId="77777777" w:rsidR="0097763A" w:rsidRPr="008253E8" w:rsidRDefault="0097763A" w:rsidP="0097763A">
      <w:pPr>
        <w:pStyle w:val="Heading1"/>
        <w:numPr>
          <w:ilvl w:val="0"/>
          <w:numId w:val="3"/>
        </w:numPr>
        <w:spacing w:after="0" w:line="240" w:lineRule="auto"/>
        <w:ind w:left="425"/>
        <w:rPr>
          <w:b w:val="0"/>
          <w:bCs/>
          <w:szCs w:val="20"/>
        </w:rPr>
      </w:pPr>
      <w:r w:rsidRPr="008253E8">
        <w:rPr>
          <w:b w:val="0"/>
          <w:bCs/>
          <w:szCs w:val="20"/>
        </w:rPr>
        <w:t>Attain and maintain a high level of understanding of relevant established and emerging technology trends (e.g., Modern Methods of Construction, Building Information Modelling, innovative materials, fundamentals of Manufacturing 4.0, etc.)</w:t>
      </w:r>
    </w:p>
    <w:p w14:paraId="5971B36A" w14:textId="130DE4F9" w:rsidR="0097763A" w:rsidRPr="008253E8" w:rsidRDefault="0097763A" w:rsidP="00D5594C">
      <w:pPr>
        <w:pStyle w:val="ListParagraph"/>
        <w:numPr>
          <w:ilvl w:val="0"/>
          <w:numId w:val="5"/>
        </w:numPr>
        <w:spacing w:after="0" w:line="240" w:lineRule="auto"/>
        <w:ind w:left="425" w:hanging="426"/>
        <w:contextualSpacing w:val="0"/>
        <w:rPr>
          <w:szCs w:val="20"/>
        </w:rPr>
      </w:pPr>
      <w:r w:rsidRPr="008253E8">
        <w:rPr>
          <w:szCs w:val="20"/>
        </w:rPr>
        <w:t>Provide innovation, di</w:t>
      </w:r>
      <w:r w:rsidRPr="008253E8">
        <w:rPr>
          <w:color w:val="auto"/>
          <w:szCs w:val="20"/>
        </w:rPr>
        <w:t>gitalisatio</w:t>
      </w:r>
      <w:r w:rsidRPr="008253E8">
        <w:rPr>
          <w:szCs w:val="20"/>
        </w:rPr>
        <w:t>n, sustainability and technology analysis and input into reviews of client growth plans</w:t>
      </w:r>
    </w:p>
    <w:p w14:paraId="6966A2DA" w14:textId="1715EC77" w:rsidR="0097763A" w:rsidRPr="008253E8" w:rsidRDefault="008C5134" w:rsidP="0097763A">
      <w:pPr>
        <w:pStyle w:val="Heading1"/>
        <w:numPr>
          <w:ilvl w:val="0"/>
          <w:numId w:val="3"/>
        </w:numPr>
        <w:spacing w:after="0" w:line="240" w:lineRule="auto"/>
        <w:ind w:left="425"/>
        <w:rPr>
          <w:b w:val="0"/>
          <w:bCs/>
          <w:szCs w:val="20"/>
        </w:rPr>
      </w:pPr>
      <w:r w:rsidRPr="008253E8">
        <w:rPr>
          <w:b w:val="0"/>
          <w:bCs/>
          <w:szCs w:val="20"/>
        </w:rPr>
        <w:t xml:space="preserve">Input technical knowledge and advice into the </w:t>
      </w:r>
      <w:r w:rsidR="0097763A" w:rsidRPr="008253E8">
        <w:rPr>
          <w:b w:val="0"/>
          <w:bCs/>
          <w:szCs w:val="20"/>
        </w:rPr>
        <w:t xml:space="preserve">implementation of </w:t>
      </w:r>
      <w:r w:rsidRPr="008253E8">
        <w:rPr>
          <w:b w:val="0"/>
          <w:bCs/>
          <w:szCs w:val="20"/>
        </w:rPr>
        <w:t>Enterprise Ireland Housing for All strategic plan</w:t>
      </w:r>
    </w:p>
    <w:p w14:paraId="44783AB4" w14:textId="201BE681" w:rsidR="0097763A" w:rsidRPr="008253E8" w:rsidRDefault="0097763A" w:rsidP="0097763A">
      <w:pPr>
        <w:pStyle w:val="Heading1"/>
        <w:numPr>
          <w:ilvl w:val="0"/>
          <w:numId w:val="3"/>
        </w:numPr>
        <w:spacing w:after="0" w:line="240" w:lineRule="auto"/>
        <w:ind w:left="425"/>
        <w:rPr>
          <w:b w:val="0"/>
          <w:bCs/>
          <w:szCs w:val="20"/>
        </w:rPr>
      </w:pPr>
      <w:r w:rsidRPr="008253E8">
        <w:rPr>
          <w:b w:val="0"/>
          <w:bCs/>
          <w:szCs w:val="20"/>
        </w:rPr>
        <w:t>Establish Enterprise Ireland as a thought leader in the residential construction sphere</w:t>
      </w:r>
    </w:p>
    <w:p w14:paraId="52527BD7" w14:textId="443DE643" w:rsidR="004C1BE1" w:rsidRPr="008253E8" w:rsidRDefault="004C1BE1" w:rsidP="00D5594C">
      <w:pPr>
        <w:spacing w:after="0" w:line="240" w:lineRule="auto"/>
        <w:ind w:left="0" w:firstLine="0"/>
        <w:jc w:val="left"/>
        <w:rPr>
          <w:szCs w:val="20"/>
        </w:rPr>
      </w:pPr>
    </w:p>
    <w:p w14:paraId="4862EBDD" w14:textId="43840120" w:rsidR="00542582" w:rsidRPr="008253E8" w:rsidRDefault="00542582" w:rsidP="00D5594C">
      <w:pPr>
        <w:spacing w:after="0" w:line="240" w:lineRule="auto"/>
        <w:ind w:left="0" w:firstLine="0"/>
        <w:jc w:val="left"/>
        <w:rPr>
          <w:b/>
          <w:szCs w:val="20"/>
        </w:rPr>
      </w:pPr>
    </w:p>
    <w:p w14:paraId="426DE941" w14:textId="1BF2EA11" w:rsidR="0060384B" w:rsidRPr="008253E8" w:rsidRDefault="00431C18" w:rsidP="00D5594C">
      <w:pPr>
        <w:spacing w:after="0" w:line="240" w:lineRule="auto"/>
        <w:ind w:right="-199" w:hanging="11"/>
        <w:rPr>
          <w:b/>
          <w:szCs w:val="20"/>
        </w:rPr>
      </w:pPr>
      <w:r w:rsidRPr="008253E8">
        <w:rPr>
          <w:b/>
          <w:szCs w:val="20"/>
        </w:rPr>
        <w:t>Functional Competencies (Key Skills and Knowledge)</w:t>
      </w:r>
    </w:p>
    <w:p w14:paraId="510A434D" w14:textId="77777777" w:rsidR="00D5594C" w:rsidRPr="008253E8" w:rsidRDefault="00D5594C" w:rsidP="00D5594C">
      <w:pPr>
        <w:spacing w:after="0" w:line="240" w:lineRule="auto"/>
        <w:ind w:right="-199" w:hanging="11"/>
        <w:rPr>
          <w:szCs w:val="20"/>
        </w:rPr>
      </w:pPr>
    </w:p>
    <w:p w14:paraId="5372C187" w14:textId="69DC3311" w:rsidR="0060384B" w:rsidRPr="008253E8" w:rsidRDefault="0006439F" w:rsidP="00D5594C">
      <w:pPr>
        <w:pStyle w:val="Heading1"/>
        <w:numPr>
          <w:ilvl w:val="0"/>
          <w:numId w:val="3"/>
        </w:numPr>
        <w:spacing w:after="0" w:line="240" w:lineRule="auto"/>
        <w:ind w:left="425"/>
        <w:rPr>
          <w:b w:val="0"/>
          <w:bCs/>
          <w:szCs w:val="20"/>
        </w:rPr>
      </w:pPr>
      <w:r w:rsidRPr="008253E8">
        <w:rPr>
          <w:b w:val="0"/>
          <w:bCs/>
          <w:color w:val="auto"/>
          <w:szCs w:val="20"/>
        </w:rPr>
        <w:t xml:space="preserve">An </w:t>
      </w:r>
      <w:r w:rsidRPr="008253E8">
        <w:rPr>
          <w:b w:val="0"/>
          <w:bCs/>
          <w:szCs w:val="20"/>
        </w:rPr>
        <w:t xml:space="preserve">understanding of </w:t>
      </w:r>
      <w:r w:rsidR="0060384B" w:rsidRPr="008253E8">
        <w:rPr>
          <w:b w:val="0"/>
          <w:bCs/>
          <w:szCs w:val="20"/>
        </w:rPr>
        <w:t>the R</w:t>
      </w:r>
      <w:r w:rsidRPr="008253E8">
        <w:rPr>
          <w:b w:val="0"/>
          <w:bCs/>
          <w:szCs w:val="20"/>
        </w:rPr>
        <w:t xml:space="preserve">esearch </w:t>
      </w:r>
      <w:r w:rsidR="0060384B" w:rsidRPr="008253E8">
        <w:rPr>
          <w:b w:val="0"/>
          <w:bCs/>
          <w:szCs w:val="20"/>
        </w:rPr>
        <w:t>D</w:t>
      </w:r>
      <w:r w:rsidRPr="008253E8">
        <w:rPr>
          <w:b w:val="0"/>
          <w:bCs/>
          <w:szCs w:val="20"/>
        </w:rPr>
        <w:t>evelopment &amp; Innovation (RDI)</w:t>
      </w:r>
      <w:r w:rsidR="0060384B" w:rsidRPr="008253E8">
        <w:rPr>
          <w:b w:val="0"/>
          <w:bCs/>
          <w:szCs w:val="20"/>
        </w:rPr>
        <w:t xml:space="preserve"> ecosystem </w:t>
      </w:r>
      <w:r w:rsidR="00DE6828" w:rsidRPr="008253E8">
        <w:rPr>
          <w:b w:val="0"/>
          <w:bCs/>
          <w:szCs w:val="20"/>
        </w:rPr>
        <w:t xml:space="preserve">and the </w:t>
      </w:r>
      <w:r w:rsidRPr="008253E8">
        <w:rPr>
          <w:b w:val="0"/>
          <w:bCs/>
          <w:szCs w:val="20"/>
        </w:rPr>
        <w:t xml:space="preserve">sector’s </w:t>
      </w:r>
      <w:r w:rsidR="00DE6828" w:rsidRPr="008253E8">
        <w:rPr>
          <w:b w:val="0"/>
          <w:bCs/>
          <w:szCs w:val="20"/>
        </w:rPr>
        <w:t xml:space="preserve">3rd level research support infrastructure </w:t>
      </w:r>
      <w:r w:rsidRPr="008253E8">
        <w:rPr>
          <w:b w:val="0"/>
          <w:bCs/>
          <w:szCs w:val="20"/>
        </w:rPr>
        <w:t xml:space="preserve">for collaboration with industry is </w:t>
      </w:r>
      <w:r w:rsidR="00D5594C" w:rsidRPr="008253E8">
        <w:rPr>
          <w:b w:val="0"/>
          <w:bCs/>
          <w:szCs w:val="20"/>
        </w:rPr>
        <w:t>essential</w:t>
      </w:r>
    </w:p>
    <w:p w14:paraId="7C4AAEB8" w14:textId="77777777" w:rsidR="00D5594C" w:rsidRPr="008253E8" w:rsidRDefault="0020415A" w:rsidP="00D5594C">
      <w:pPr>
        <w:pStyle w:val="Heading1"/>
        <w:numPr>
          <w:ilvl w:val="0"/>
          <w:numId w:val="3"/>
        </w:numPr>
        <w:spacing w:after="0" w:line="240" w:lineRule="auto"/>
        <w:ind w:left="425"/>
        <w:rPr>
          <w:b w:val="0"/>
          <w:bCs/>
          <w:szCs w:val="20"/>
        </w:rPr>
      </w:pPr>
      <w:r w:rsidRPr="008253E8">
        <w:rPr>
          <w:b w:val="0"/>
          <w:bCs/>
          <w:szCs w:val="20"/>
        </w:rPr>
        <w:t>Demonstrated</w:t>
      </w:r>
      <w:r w:rsidR="00431C18" w:rsidRPr="008253E8">
        <w:rPr>
          <w:b w:val="0"/>
          <w:bCs/>
          <w:szCs w:val="20"/>
        </w:rPr>
        <w:t xml:space="preserve"> experience in the development</w:t>
      </w:r>
      <w:r w:rsidR="00877098" w:rsidRPr="008253E8">
        <w:rPr>
          <w:b w:val="0"/>
          <w:bCs/>
          <w:szCs w:val="20"/>
        </w:rPr>
        <w:t xml:space="preserve"> or analysis</w:t>
      </w:r>
      <w:r w:rsidR="00431C18" w:rsidRPr="008253E8">
        <w:rPr>
          <w:b w:val="0"/>
          <w:bCs/>
          <w:szCs w:val="20"/>
        </w:rPr>
        <w:t xml:space="preserve"> of technologies</w:t>
      </w:r>
      <w:r w:rsidR="008C5134" w:rsidRPr="008253E8">
        <w:rPr>
          <w:b w:val="0"/>
          <w:bCs/>
          <w:szCs w:val="20"/>
        </w:rPr>
        <w:t>, process innovation and productivity challenges</w:t>
      </w:r>
      <w:r w:rsidR="00431C18" w:rsidRPr="008253E8">
        <w:rPr>
          <w:b w:val="0"/>
          <w:bCs/>
          <w:szCs w:val="20"/>
        </w:rPr>
        <w:t xml:space="preserve"> </w:t>
      </w:r>
      <w:r w:rsidR="00736FC1" w:rsidRPr="008253E8">
        <w:rPr>
          <w:b w:val="0"/>
          <w:bCs/>
          <w:szCs w:val="20"/>
        </w:rPr>
        <w:t>relevant to</w:t>
      </w:r>
      <w:r w:rsidR="009525B7" w:rsidRPr="008253E8">
        <w:rPr>
          <w:b w:val="0"/>
          <w:bCs/>
          <w:szCs w:val="20"/>
        </w:rPr>
        <w:t xml:space="preserve"> </w:t>
      </w:r>
      <w:r w:rsidR="008C5134" w:rsidRPr="008253E8">
        <w:rPr>
          <w:b w:val="0"/>
          <w:bCs/>
          <w:szCs w:val="20"/>
        </w:rPr>
        <w:t xml:space="preserve">the residential </w:t>
      </w:r>
      <w:r w:rsidR="00500164" w:rsidRPr="008253E8">
        <w:rPr>
          <w:b w:val="0"/>
          <w:bCs/>
          <w:szCs w:val="20"/>
        </w:rPr>
        <w:t xml:space="preserve">construction </w:t>
      </w:r>
      <w:r w:rsidR="009525B7" w:rsidRPr="008253E8">
        <w:rPr>
          <w:b w:val="0"/>
          <w:bCs/>
          <w:szCs w:val="20"/>
        </w:rPr>
        <w:t>sector</w:t>
      </w:r>
      <w:r w:rsidR="00431C18" w:rsidRPr="008253E8">
        <w:rPr>
          <w:b w:val="0"/>
          <w:bCs/>
          <w:szCs w:val="20"/>
        </w:rPr>
        <w:t xml:space="preserve"> </w:t>
      </w:r>
      <w:r w:rsidR="008C5134" w:rsidRPr="008253E8">
        <w:rPr>
          <w:b w:val="0"/>
          <w:bCs/>
          <w:szCs w:val="20"/>
        </w:rPr>
        <w:t>is essential</w:t>
      </w:r>
    </w:p>
    <w:p w14:paraId="16A5B6B9" w14:textId="77777777" w:rsidR="00107C14" w:rsidRPr="008253E8" w:rsidRDefault="00107C14" w:rsidP="00107C14">
      <w:pPr>
        <w:pStyle w:val="Heading1"/>
        <w:numPr>
          <w:ilvl w:val="0"/>
          <w:numId w:val="3"/>
        </w:numPr>
        <w:spacing w:after="0" w:line="240" w:lineRule="auto"/>
        <w:ind w:left="425"/>
        <w:rPr>
          <w:b w:val="0"/>
          <w:bCs/>
          <w:szCs w:val="20"/>
        </w:rPr>
      </w:pPr>
      <w:r w:rsidRPr="008253E8">
        <w:rPr>
          <w:b w:val="0"/>
          <w:bCs/>
          <w:szCs w:val="20"/>
        </w:rPr>
        <w:t xml:space="preserve">Knowledge and expertise relevant to increasing productivity in the domestic residential sector is essential – offsite production, digital tools adoption etc. </w:t>
      </w:r>
    </w:p>
    <w:p w14:paraId="0E0C6610" w14:textId="77777777" w:rsidR="008253E8" w:rsidRPr="008253E8" w:rsidRDefault="008253E8" w:rsidP="008253E8">
      <w:pPr>
        <w:pStyle w:val="Heading1"/>
        <w:numPr>
          <w:ilvl w:val="0"/>
          <w:numId w:val="3"/>
        </w:numPr>
        <w:spacing w:after="0" w:line="240" w:lineRule="auto"/>
        <w:ind w:left="425"/>
        <w:rPr>
          <w:b w:val="0"/>
          <w:bCs/>
          <w:szCs w:val="20"/>
        </w:rPr>
      </w:pPr>
      <w:r w:rsidRPr="008253E8">
        <w:rPr>
          <w:b w:val="0"/>
          <w:bCs/>
          <w:szCs w:val="20"/>
        </w:rPr>
        <w:t>An honours degree or equivalent (QQI Level 8) professional qualification in a relevant technical or scientific field, is desirable</w:t>
      </w:r>
    </w:p>
    <w:p w14:paraId="27E603F6" w14:textId="0CB425F1" w:rsidR="00500917" w:rsidRPr="008253E8" w:rsidRDefault="008C5134" w:rsidP="008253E8">
      <w:pPr>
        <w:pStyle w:val="Heading1"/>
        <w:numPr>
          <w:ilvl w:val="0"/>
          <w:numId w:val="3"/>
        </w:numPr>
        <w:spacing w:after="0" w:line="240" w:lineRule="auto"/>
        <w:ind w:left="425"/>
        <w:rPr>
          <w:b w:val="0"/>
          <w:bCs/>
          <w:szCs w:val="20"/>
        </w:rPr>
      </w:pPr>
      <w:r w:rsidRPr="008253E8">
        <w:rPr>
          <w:b w:val="0"/>
          <w:bCs/>
          <w:szCs w:val="20"/>
        </w:rPr>
        <w:t xml:space="preserve">Experience of explaining technical concepts to </w:t>
      </w:r>
      <w:r w:rsidR="0006439F" w:rsidRPr="008253E8">
        <w:rPr>
          <w:b w:val="0"/>
          <w:bCs/>
          <w:szCs w:val="20"/>
        </w:rPr>
        <w:t>non-technical</w:t>
      </w:r>
      <w:r w:rsidRPr="008253E8">
        <w:rPr>
          <w:b w:val="0"/>
          <w:bCs/>
          <w:szCs w:val="20"/>
        </w:rPr>
        <w:t xml:space="preserve"> people and an understanding of innovation maturity models is </w:t>
      </w:r>
      <w:r w:rsidR="00D5594C" w:rsidRPr="008253E8">
        <w:rPr>
          <w:b w:val="0"/>
          <w:bCs/>
          <w:szCs w:val="20"/>
        </w:rPr>
        <w:t>desirable</w:t>
      </w:r>
      <w:r w:rsidRPr="008253E8">
        <w:rPr>
          <w:b w:val="0"/>
          <w:bCs/>
          <w:szCs w:val="20"/>
        </w:rPr>
        <w:t xml:space="preserve"> </w:t>
      </w:r>
      <w:r w:rsidR="00500917" w:rsidRPr="008253E8">
        <w:rPr>
          <w:b w:val="0"/>
          <w:bCs/>
          <w:szCs w:val="20"/>
        </w:rPr>
        <w:t xml:space="preserve"> </w:t>
      </w:r>
    </w:p>
    <w:p w14:paraId="6F972EEE" w14:textId="7098686E" w:rsidR="008C531D" w:rsidRPr="008253E8" w:rsidRDefault="00431C18" w:rsidP="00D5594C">
      <w:pPr>
        <w:pStyle w:val="Heading1"/>
        <w:numPr>
          <w:ilvl w:val="0"/>
          <w:numId w:val="3"/>
        </w:numPr>
        <w:spacing w:after="0" w:line="240" w:lineRule="auto"/>
        <w:ind w:left="425"/>
        <w:rPr>
          <w:b w:val="0"/>
          <w:bCs/>
          <w:szCs w:val="20"/>
        </w:rPr>
      </w:pPr>
      <w:r w:rsidRPr="008253E8">
        <w:rPr>
          <w:b w:val="0"/>
          <w:bCs/>
          <w:szCs w:val="20"/>
        </w:rPr>
        <w:t xml:space="preserve">Experience of writing and presenting proposals </w:t>
      </w:r>
      <w:r w:rsidR="008C7D0E" w:rsidRPr="008253E8">
        <w:rPr>
          <w:b w:val="0"/>
          <w:bCs/>
          <w:szCs w:val="20"/>
        </w:rPr>
        <w:t>or</w:t>
      </w:r>
      <w:r w:rsidRPr="008253E8">
        <w:rPr>
          <w:b w:val="0"/>
          <w:bCs/>
          <w:szCs w:val="20"/>
        </w:rPr>
        <w:t xml:space="preserve"> documents to committee</w:t>
      </w:r>
      <w:r w:rsidR="008C7D0E" w:rsidRPr="008253E8">
        <w:rPr>
          <w:b w:val="0"/>
          <w:bCs/>
          <w:szCs w:val="20"/>
        </w:rPr>
        <w:t>s</w:t>
      </w:r>
      <w:r w:rsidRPr="008253E8">
        <w:rPr>
          <w:b w:val="0"/>
          <w:bCs/>
          <w:szCs w:val="20"/>
        </w:rPr>
        <w:t xml:space="preserve"> or clients</w:t>
      </w:r>
    </w:p>
    <w:p w14:paraId="688462C1" w14:textId="0844C16A" w:rsidR="008A4309" w:rsidRPr="008253E8" w:rsidRDefault="008A4309" w:rsidP="00D5594C">
      <w:pPr>
        <w:spacing w:after="0" w:line="240" w:lineRule="auto"/>
        <w:ind w:left="0" w:firstLine="0"/>
        <w:jc w:val="left"/>
        <w:rPr>
          <w:szCs w:val="20"/>
        </w:rPr>
      </w:pPr>
    </w:p>
    <w:p w14:paraId="50BCABA4" w14:textId="77777777" w:rsidR="00D5594C" w:rsidRPr="008253E8" w:rsidRDefault="00D5594C" w:rsidP="00D5594C">
      <w:pPr>
        <w:spacing w:after="0" w:line="240" w:lineRule="auto"/>
        <w:ind w:left="0" w:firstLine="0"/>
        <w:jc w:val="left"/>
        <w:rPr>
          <w:szCs w:val="20"/>
        </w:rPr>
      </w:pPr>
    </w:p>
    <w:p w14:paraId="5A849CC1" w14:textId="36588035" w:rsidR="001553DE" w:rsidRPr="008253E8" w:rsidRDefault="00431C18" w:rsidP="00D5594C">
      <w:pPr>
        <w:spacing w:after="0" w:line="240" w:lineRule="auto"/>
        <w:ind w:right="-199" w:hanging="11"/>
        <w:rPr>
          <w:b/>
          <w:szCs w:val="20"/>
        </w:rPr>
      </w:pPr>
      <w:r w:rsidRPr="008253E8">
        <w:rPr>
          <w:b/>
          <w:szCs w:val="20"/>
        </w:rPr>
        <w:t xml:space="preserve">Enterprise Ireland Behavioural Competencies </w:t>
      </w:r>
    </w:p>
    <w:p w14:paraId="7C3B507C" w14:textId="77777777" w:rsidR="00D5594C" w:rsidRPr="008253E8" w:rsidRDefault="00D5594C" w:rsidP="00D5594C">
      <w:pPr>
        <w:spacing w:after="0" w:line="240" w:lineRule="auto"/>
        <w:ind w:right="-199" w:hanging="11"/>
        <w:rPr>
          <w:b/>
          <w:szCs w:val="20"/>
        </w:rPr>
      </w:pPr>
    </w:p>
    <w:p w14:paraId="48EBCF96" w14:textId="76352AD7" w:rsidR="004C1BE1" w:rsidRPr="008253E8" w:rsidRDefault="00431C18" w:rsidP="00D5594C">
      <w:pPr>
        <w:spacing w:after="0" w:line="240" w:lineRule="auto"/>
        <w:ind w:right="-199" w:hanging="11"/>
        <w:rPr>
          <w:b/>
          <w:szCs w:val="20"/>
        </w:rPr>
      </w:pPr>
      <w:r w:rsidRPr="008253E8">
        <w:rPr>
          <w:b/>
          <w:szCs w:val="20"/>
        </w:rPr>
        <w:t>Results Focused</w:t>
      </w:r>
    </w:p>
    <w:p w14:paraId="4F2AB3FA" w14:textId="0A8BA015" w:rsidR="00E00A5E" w:rsidRPr="008253E8" w:rsidRDefault="00431C18" w:rsidP="00D5594C">
      <w:pPr>
        <w:spacing w:after="0" w:line="240" w:lineRule="auto"/>
        <w:ind w:left="11" w:right="-198" w:hanging="11"/>
        <w:rPr>
          <w:szCs w:val="20"/>
        </w:rPr>
      </w:pPr>
      <w:r w:rsidRPr="008253E8">
        <w:rPr>
          <w:szCs w:val="20"/>
        </w:rPr>
        <w:t xml:space="preserve">The ability to remain outcome and results focused </w:t>
      </w:r>
      <w:proofErr w:type="gramStart"/>
      <w:r w:rsidRPr="008253E8">
        <w:rPr>
          <w:szCs w:val="20"/>
        </w:rPr>
        <w:t>with regard to</w:t>
      </w:r>
      <w:proofErr w:type="gramEnd"/>
      <w:r w:rsidRPr="008253E8">
        <w:rPr>
          <w:szCs w:val="20"/>
        </w:rPr>
        <w:t xml:space="preserve"> business priorities and organisational goals, monitoring progress and adjusting approach ensuring delivery against the appropriate timescales. </w:t>
      </w:r>
    </w:p>
    <w:p w14:paraId="298902FF" w14:textId="77777777" w:rsidR="00D5594C" w:rsidRPr="008253E8" w:rsidRDefault="00D5594C" w:rsidP="00D5594C">
      <w:pPr>
        <w:spacing w:after="0" w:line="240" w:lineRule="auto"/>
        <w:ind w:left="11" w:right="-198" w:hanging="11"/>
        <w:rPr>
          <w:szCs w:val="20"/>
        </w:rPr>
      </w:pPr>
    </w:p>
    <w:p w14:paraId="1261A222" w14:textId="73A9156B" w:rsidR="00DE6828" w:rsidRPr="008253E8" w:rsidRDefault="00DE6828" w:rsidP="00D5594C">
      <w:pPr>
        <w:spacing w:after="0" w:line="240" w:lineRule="auto"/>
        <w:ind w:right="-199" w:hanging="11"/>
        <w:rPr>
          <w:szCs w:val="20"/>
        </w:rPr>
      </w:pPr>
      <w:r w:rsidRPr="008253E8">
        <w:rPr>
          <w:b/>
          <w:szCs w:val="20"/>
        </w:rPr>
        <w:t>Interpersonal</w:t>
      </w:r>
      <w:r w:rsidRPr="008253E8">
        <w:rPr>
          <w:b/>
          <w:bCs/>
          <w:szCs w:val="20"/>
        </w:rPr>
        <w:t xml:space="preserve"> Skills and Relationship Building</w:t>
      </w:r>
    </w:p>
    <w:p w14:paraId="787D8683" w14:textId="2C98CF05" w:rsidR="0006439F" w:rsidRPr="008253E8" w:rsidRDefault="0006439F" w:rsidP="00D5594C">
      <w:pPr>
        <w:spacing w:after="0" w:line="240" w:lineRule="auto"/>
        <w:ind w:left="11" w:right="-198" w:hanging="11"/>
        <w:rPr>
          <w:bCs/>
          <w:i/>
          <w:iCs/>
          <w:szCs w:val="20"/>
        </w:rPr>
      </w:pPr>
      <w:r w:rsidRPr="008253E8">
        <w:rPr>
          <w:bCs/>
          <w:szCs w:val="20"/>
        </w:rPr>
        <w:t xml:space="preserve">Strong </w:t>
      </w:r>
      <w:r w:rsidRPr="008253E8">
        <w:rPr>
          <w:szCs w:val="20"/>
        </w:rPr>
        <w:t>leadership</w:t>
      </w:r>
      <w:r w:rsidR="00993DD0" w:rsidRPr="008253E8">
        <w:rPr>
          <w:bCs/>
          <w:szCs w:val="20"/>
        </w:rPr>
        <w:t xml:space="preserve">, </w:t>
      </w:r>
      <w:proofErr w:type="gramStart"/>
      <w:r w:rsidR="00993DD0" w:rsidRPr="008253E8">
        <w:rPr>
          <w:bCs/>
          <w:szCs w:val="20"/>
        </w:rPr>
        <w:t>collaboration</w:t>
      </w:r>
      <w:proofErr w:type="gramEnd"/>
      <w:r w:rsidR="00993DD0" w:rsidRPr="008253E8">
        <w:rPr>
          <w:bCs/>
          <w:szCs w:val="20"/>
        </w:rPr>
        <w:t xml:space="preserve"> and </w:t>
      </w:r>
      <w:r w:rsidRPr="008253E8">
        <w:rPr>
          <w:bCs/>
          <w:szCs w:val="20"/>
        </w:rPr>
        <w:t>interpersonal skills, including the ability to network effectively and to proactively build and maintain effective engagement with colleagues, clients, external partners, and other stakeholders</w:t>
      </w:r>
      <w:r w:rsidRPr="008253E8">
        <w:rPr>
          <w:bCs/>
          <w:i/>
          <w:iCs/>
          <w:szCs w:val="20"/>
        </w:rPr>
        <w:t>.</w:t>
      </w:r>
    </w:p>
    <w:p w14:paraId="7D4AB6EC" w14:textId="77777777" w:rsidR="00D5594C" w:rsidRPr="008253E8" w:rsidRDefault="00D5594C" w:rsidP="00D5594C">
      <w:pPr>
        <w:spacing w:after="0" w:line="240" w:lineRule="auto"/>
        <w:ind w:left="11" w:right="-198" w:hanging="11"/>
        <w:rPr>
          <w:b/>
          <w:bCs/>
          <w:i/>
          <w:iCs/>
          <w:szCs w:val="20"/>
        </w:rPr>
      </w:pPr>
    </w:p>
    <w:p w14:paraId="414860A1" w14:textId="77777777" w:rsidR="004C1BE1" w:rsidRPr="008253E8" w:rsidRDefault="00431C18" w:rsidP="00D5594C">
      <w:pPr>
        <w:spacing w:after="0" w:line="240" w:lineRule="auto"/>
        <w:ind w:right="-199" w:hanging="11"/>
        <w:rPr>
          <w:bCs/>
          <w:szCs w:val="20"/>
        </w:rPr>
      </w:pPr>
      <w:r w:rsidRPr="008253E8">
        <w:rPr>
          <w:b/>
          <w:szCs w:val="20"/>
        </w:rPr>
        <w:t>Innovation</w:t>
      </w:r>
      <w:r w:rsidRPr="008253E8">
        <w:rPr>
          <w:b/>
          <w:bCs/>
          <w:szCs w:val="20"/>
        </w:rPr>
        <w:t xml:space="preserve"> and Risk-Taking </w:t>
      </w:r>
    </w:p>
    <w:p w14:paraId="10AFE5F2" w14:textId="0DFFC624" w:rsidR="004C1BE1" w:rsidRPr="008253E8" w:rsidRDefault="00431C18" w:rsidP="00D5594C">
      <w:pPr>
        <w:spacing w:after="0" w:line="240" w:lineRule="auto"/>
        <w:ind w:left="11" w:right="-198" w:hanging="11"/>
        <w:rPr>
          <w:szCs w:val="20"/>
        </w:rPr>
      </w:pPr>
      <w:r w:rsidRPr="008253E8">
        <w:rPr>
          <w:szCs w:val="20"/>
        </w:rPr>
        <w:t xml:space="preserve">Actively encourages new ideas, experimentation and measured risk-taking, while always being on the </w:t>
      </w:r>
      <w:proofErr w:type="spellStart"/>
      <w:r w:rsidRPr="008253E8">
        <w:rPr>
          <w:szCs w:val="20"/>
        </w:rPr>
        <w:t>look out</w:t>
      </w:r>
      <w:proofErr w:type="spellEnd"/>
      <w:r w:rsidRPr="008253E8">
        <w:rPr>
          <w:szCs w:val="20"/>
        </w:rPr>
        <w:t xml:space="preserve"> for opportunities to continuously improve business processes and efficiencies within Enterprise Ireland and client organisations. </w:t>
      </w:r>
    </w:p>
    <w:p w14:paraId="2861020F" w14:textId="77777777" w:rsidR="00D5594C" w:rsidRPr="008253E8" w:rsidRDefault="00D5594C" w:rsidP="00D5594C">
      <w:pPr>
        <w:spacing w:after="0" w:line="240" w:lineRule="auto"/>
        <w:ind w:left="11" w:right="-198" w:hanging="11"/>
        <w:rPr>
          <w:szCs w:val="20"/>
        </w:rPr>
      </w:pPr>
    </w:p>
    <w:p w14:paraId="116519E2" w14:textId="77777777" w:rsidR="004C1BE1" w:rsidRPr="008253E8" w:rsidRDefault="00431C18" w:rsidP="00D5594C">
      <w:pPr>
        <w:spacing w:after="0" w:line="240" w:lineRule="auto"/>
        <w:ind w:right="-199" w:hanging="11"/>
        <w:rPr>
          <w:color w:val="auto"/>
          <w:szCs w:val="20"/>
        </w:rPr>
      </w:pPr>
      <w:r w:rsidRPr="008253E8">
        <w:rPr>
          <w:b/>
          <w:szCs w:val="20"/>
        </w:rPr>
        <w:t>Problem</w:t>
      </w:r>
      <w:r w:rsidRPr="008253E8">
        <w:rPr>
          <w:color w:val="auto"/>
          <w:szCs w:val="20"/>
        </w:rPr>
        <w:t xml:space="preserve"> </w:t>
      </w:r>
      <w:r w:rsidRPr="008253E8">
        <w:rPr>
          <w:b/>
          <w:bCs/>
          <w:color w:val="auto"/>
          <w:szCs w:val="20"/>
        </w:rPr>
        <w:t>Solving and Decision-Making</w:t>
      </w:r>
      <w:r w:rsidRPr="008253E8">
        <w:rPr>
          <w:color w:val="auto"/>
          <w:szCs w:val="20"/>
        </w:rPr>
        <w:t xml:space="preserve"> </w:t>
      </w:r>
    </w:p>
    <w:p w14:paraId="6E9EAEAB" w14:textId="36AA9871" w:rsidR="004C1BE1" w:rsidRPr="008253E8" w:rsidRDefault="00431C18" w:rsidP="00D5594C">
      <w:pPr>
        <w:spacing w:after="0" w:line="240" w:lineRule="auto"/>
        <w:ind w:left="11" w:right="-198" w:hanging="11"/>
        <w:rPr>
          <w:color w:val="auto"/>
          <w:szCs w:val="20"/>
        </w:rPr>
      </w:pPr>
      <w:r w:rsidRPr="008253E8">
        <w:rPr>
          <w:color w:val="auto"/>
          <w:szCs w:val="20"/>
        </w:rPr>
        <w:t xml:space="preserve">The ability to be decisive and take tough decisions about clients, </w:t>
      </w:r>
      <w:proofErr w:type="gramStart"/>
      <w:r w:rsidRPr="008253E8">
        <w:rPr>
          <w:color w:val="auto"/>
          <w:szCs w:val="20"/>
        </w:rPr>
        <w:t>people</w:t>
      </w:r>
      <w:proofErr w:type="gramEnd"/>
      <w:r w:rsidRPr="008253E8">
        <w:rPr>
          <w:color w:val="auto"/>
          <w:szCs w:val="20"/>
        </w:rPr>
        <w:t xml:space="preserve"> and costs to deliver sustainable results, using the analysis of information and situations to make logical and sound decisions. </w:t>
      </w:r>
    </w:p>
    <w:p w14:paraId="49A70323" w14:textId="77777777" w:rsidR="00D5594C" w:rsidRPr="008253E8" w:rsidRDefault="00D5594C" w:rsidP="00D5594C">
      <w:pPr>
        <w:spacing w:after="0" w:line="240" w:lineRule="auto"/>
        <w:ind w:left="11" w:right="-198" w:hanging="11"/>
        <w:rPr>
          <w:color w:val="auto"/>
          <w:szCs w:val="20"/>
        </w:rPr>
      </w:pPr>
    </w:p>
    <w:p w14:paraId="0381476C" w14:textId="55044BF4" w:rsidR="004C1BE1" w:rsidRPr="008253E8" w:rsidRDefault="00431C18" w:rsidP="00D5594C">
      <w:pPr>
        <w:spacing w:after="0" w:line="240" w:lineRule="auto"/>
        <w:ind w:right="-199" w:hanging="11"/>
        <w:rPr>
          <w:bCs/>
          <w:color w:val="auto"/>
          <w:szCs w:val="20"/>
        </w:rPr>
      </w:pPr>
      <w:r w:rsidRPr="008253E8">
        <w:rPr>
          <w:b/>
          <w:szCs w:val="20"/>
        </w:rPr>
        <w:t>Client</w:t>
      </w:r>
      <w:r w:rsidRPr="008253E8">
        <w:rPr>
          <w:b/>
          <w:bCs/>
          <w:color w:val="auto"/>
          <w:szCs w:val="20"/>
        </w:rPr>
        <w:t xml:space="preserve"> Focused </w:t>
      </w:r>
    </w:p>
    <w:p w14:paraId="119DB222" w14:textId="2730389F" w:rsidR="004C1BE1" w:rsidRPr="008253E8" w:rsidRDefault="00431C18" w:rsidP="00D5594C">
      <w:pPr>
        <w:spacing w:after="0" w:line="240" w:lineRule="auto"/>
        <w:ind w:left="11" w:right="-198" w:hanging="11"/>
        <w:rPr>
          <w:color w:val="auto"/>
          <w:szCs w:val="20"/>
        </w:rPr>
      </w:pPr>
      <w:r w:rsidRPr="008253E8">
        <w:rPr>
          <w:color w:val="auto"/>
          <w:szCs w:val="20"/>
        </w:rPr>
        <w:t xml:space="preserve">The ability </w:t>
      </w:r>
      <w:r w:rsidRPr="008253E8">
        <w:rPr>
          <w:szCs w:val="20"/>
        </w:rPr>
        <w:t>to</w:t>
      </w:r>
      <w:r w:rsidRPr="008253E8">
        <w:rPr>
          <w:color w:val="auto"/>
          <w:szCs w:val="20"/>
        </w:rPr>
        <w:t xml:space="preserve"> provide an excellent client service focusing on client needs and building and maintaining effective personal and business relationships to advance clients’ objectives and Enterprise Ireland strategy. </w:t>
      </w:r>
    </w:p>
    <w:p w14:paraId="7FF8FC9B" w14:textId="77777777" w:rsidR="00D5594C" w:rsidRPr="008253E8" w:rsidRDefault="00D5594C" w:rsidP="00D5594C">
      <w:pPr>
        <w:spacing w:after="0" w:line="240" w:lineRule="auto"/>
        <w:ind w:left="11" w:right="-198" w:hanging="11"/>
        <w:rPr>
          <w:color w:val="auto"/>
          <w:szCs w:val="20"/>
        </w:rPr>
      </w:pPr>
    </w:p>
    <w:p w14:paraId="55904C1E" w14:textId="20E2B133" w:rsidR="004C1BE1" w:rsidRPr="008253E8" w:rsidRDefault="00431C18" w:rsidP="00D5594C">
      <w:pPr>
        <w:spacing w:after="0" w:line="240" w:lineRule="auto"/>
        <w:ind w:right="-199" w:hanging="11"/>
        <w:rPr>
          <w:bCs/>
          <w:color w:val="auto"/>
          <w:szCs w:val="20"/>
        </w:rPr>
      </w:pPr>
      <w:r w:rsidRPr="008253E8">
        <w:rPr>
          <w:b/>
          <w:szCs w:val="20"/>
        </w:rPr>
        <w:t>Communicating</w:t>
      </w:r>
      <w:r w:rsidRPr="008253E8">
        <w:rPr>
          <w:b/>
          <w:bCs/>
          <w:color w:val="auto"/>
          <w:szCs w:val="20"/>
        </w:rPr>
        <w:t xml:space="preserve"> with Impact to Influence Others </w:t>
      </w:r>
    </w:p>
    <w:p w14:paraId="1BC4FD0F" w14:textId="77777777" w:rsidR="004C1BE1" w:rsidRPr="008253E8" w:rsidRDefault="00431C18" w:rsidP="00D5594C">
      <w:pPr>
        <w:spacing w:after="0" w:line="240" w:lineRule="auto"/>
        <w:ind w:left="11" w:right="-198" w:hanging="11"/>
        <w:rPr>
          <w:color w:val="auto"/>
          <w:szCs w:val="20"/>
        </w:rPr>
      </w:pPr>
      <w:r w:rsidRPr="008253E8">
        <w:rPr>
          <w:szCs w:val="20"/>
        </w:rPr>
        <w:t>Communicates</w:t>
      </w:r>
      <w:r w:rsidRPr="008253E8">
        <w:rPr>
          <w:color w:val="auto"/>
          <w:szCs w:val="20"/>
        </w:rPr>
        <w:t xml:space="preserve"> in a manner that will persuade, </w:t>
      </w:r>
      <w:proofErr w:type="gramStart"/>
      <w:r w:rsidRPr="008253E8">
        <w:rPr>
          <w:color w:val="auto"/>
          <w:szCs w:val="20"/>
        </w:rPr>
        <w:t>convince</w:t>
      </w:r>
      <w:proofErr w:type="gramEnd"/>
      <w:r w:rsidRPr="008253E8">
        <w:rPr>
          <w:color w:val="auto"/>
          <w:szCs w:val="20"/>
        </w:rPr>
        <w:t xml:space="preserve"> and influence their own staff and others, both internally and externally, in order to motivate, inspire or encourage them to follow a particular course of action. </w:t>
      </w:r>
    </w:p>
    <w:p w14:paraId="6F2CD9F9" w14:textId="77777777" w:rsidR="004C1BE1" w:rsidRPr="008253E8" w:rsidRDefault="00431C18" w:rsidP="00D5594C">
      <w:pPr>
        <w:spacing w:after="0" w:line="240" w:lineRule="auto"/>
        <w:ind w:left="-284" w:firstLine="0"/>
        <w:jc w:val="left"/>
        <w:rPr>
          <w:color w:val="auto"/>
          <w:szCs w:val="20"/>
        </w:rPr>
      </w:pPr>
      <w:r w:rsidRPr="008253E8">
        <w:rPr>
          <w:color w:val="auto"/>
          <w:szCs w:val="20"/>
        </w:rPr>
        <w:t xml:space="preserve"> </w:t>
      </w:r>
    </w:p>
    <w:p w14:paraId="26B32822" w14:textId="77777777" w:rsidR="004C1BE1" w:rsidRPr="008253E8" w:rsidRDefault="00431C18" w:rsidP="00D5594C">
      <w:pPr>
        <w:spacing w:after="0" w:line="240" w:lineRule="auto"/>
        <w:ind w:right="-199" w:hanging="11"/>
        <w:rPr>
          <w:color w:val="auto"/>
          <w:szCs w:val="20"/>
        </w:rPr>
      </w:pPr>
      <w:r w:rsidRPr="008253E8">
        <w:rPr>
          <w:b/>
          <w:szCs w:val="20"/>
        </w:rPr>
        <w:t>Teamworking</w:t>
      </w:r>
      <w:r w:rsidRPr="008253E8">
        <w:rPr>
          <w:color w:val="auto"/>
          <w:szCs w:val="20"/>
        </w:rPr>
        <w:t xml:space="preserve">  </w:t>
      </w:r>
    </w:p>
    <w:p w14:paraId="0918CFDA" w14:textId="00FB39FF" w:rsidR="004C1BE1" w:rsidRPr="008253E8" w:rsidRDefault="00431C18" w:rsidP="00D5594C">
      <w:pPr>
        <w:spacing w:after="0" w:line="240" w:lineRule="auto"/>
        <w:ind w:left="11" w:right="-198" w:hanging="11"/>
        <w:rPr>
          <w:color w:val="auto"/>
          <w:szCs w:val="20"/>
        </w:rPr>
      </w:pPr>
      <w:r w:rsidRPr="008253E8">
        <w:rPr>
          <w:color w:val="auto"/>
          <w:szCs w:val="20"/>
        </w:rPr>
        <w:t xml:space="preserve">Co-operates with colleagues, shares </w:t>
      </w:r>
      <w:proofErr w:type="gramStart"/>
      <w:r w:rsidRPr="008253E8">
        <w:rPr>
          <w:color w:val="auto"/>
          <w:szCs w:val="20"/>
        </w:rPr>
        <w:t>information</w:t>
      </w:r>
      <w:proofErr w:type="gramEnd"/>
      <w:r w:rsidRPr="008253E8">
        <w:rPr>
          <w:color w:val="auto"/>
          <w:szCs w:val="20"/>
        </w:rPr>
        <w:t xml:space="preserve"> and respects the opinions and values of staff members.  </w:t>
      </w:r>
      <w:r w:rsidRPr="008253E8">
        <w:rPr>
          <w:szCs w:val="20"/>
        </w:rPr>
        <w:t>Understands</w:t>
      </w:r>
      <w:r w:rsidRPr="008253E8">
        <w:rPr>
          <w:color w:val="auto"/>
          <w:szCs w:val="20"/>
        </w:rPr>
        <w:t xml:space="preserve"> the skills, experience and knowledge of staff members and maximises how these can be utilised to the benefit of the department, the </w:t>
      </w:r>
      <w:proofErr w:type="gramStart"/>
      <w:r w:rsidRPr="008253E8">
        <w:rPr>
          <w:color w:val="auto"/>
          <w:szCs w:val="20"/>
        </w:rPr>
        <w:t>organisation</w:t>
      </w:r>
      <w:proofErr w:type="gramEnd"/>
      <w:r w:rsidRPr="008253E8">
        <w:rPr>
          <w:color w:val="auto"/>
          <w:szCs w:val="20"/>
        </w:rPr>
        <w:t xml:space="preserve"> and the client.</w:t>
      </w:r>
    </w:p>
    <w:p w14:paraId="40EC9440" w14:textId="77777777" w:rsidR="00D5594C" w:rsidRPr="008253E8" w:rsidRDefault="00D5594C" w:rsidP="00D5594C">
      <w:pPr>
        <w:spacing w:after="0" w:line="240" w:lineRule="auto"/>
        <w:ind w:left="11" w:right="-198" w:hanging="11"/>
        <w:rPr>
          <w:color w:val="auto"/>
          <w:szCs w:val="20"/>
        </w:rPr>
      </w:pPr>
    </w:p>
    <w:p w14:paraId="1C64CAD9" w14:textId="33B4B809" w:rsidR="004C1BE1" w:rsidRPr="008253E8" w:rsidRDefault="00431C18" w:rsidP="00D5594C">
      <w:pPr>
        <w:spacing w:after="0" w:line="240" w:lineRule="auto"/>
        <w:ind w:right="-199" w:hanging="11"/>
        <w:rPr>
          <w:bCs/>
          <w:color w:val="auto"/>
          <w:szCs w:val="20"/>
        </w:rPr>
      </w:pPr>
      <w:r w:rsidRPr="008253E8">
        <w:rPr>
          <w:b/>
          <w:szCs w:val="20"/>
        </w:rPr>
        <w:t>Acting</w:t>
      </w:r>
      <w:r w:rsidRPr="008253E8">
        <w:rPr>
          <w:b/>
          <w:bCs/>
          <w:color w:val="auto"/>
          <w:szCs w:val="20"/>
        </w:rPr>
        <w:t xml:space="preserve"> / Leading with Integrity  </w:t>
      </w:r>
    </w:p>
    <w:p w14:paraId="61C6B5BB" w14:textId="4F001FF6" w:rsidR="004C1BE1" w:rsidRPr="008253E8" w:rsidRDefault="00431C18" w:rsidP="00D5594C">
      <w:pPr>
        <w:spacing w:after="0" w:line="240" w:lineRule="auto"/>
        <w:ind w:left="11" w:right="-198" w:hanging="11"/>
        <w:rPr>
          <w:color w:val="auto"/>
          <w:szCs w:val="20"/>
        </w:rPr>
      </w:pPr>
      <w:r w:rsidRPr="008253E8">
        <w:rPr>
          <w:color w:val="auto"/>
          <w:szCs w:val="20"/>
        </w:rPr>
        <w:t xml:space="preserve">Lives the Enterprise Ireland purpose and values, acting genuinely and with integrity, in a manner that builds trust and </w:t>
      </w:r>
      <w:r w:rsidRPr="008253E8">
        <w:rPr>
          <w:szCs w:val="20"/>
        </w:rPr>
        <w:t>engages</w:t>
      </w:r>
      <w:r w:rsidRPr="008253E8">
        <w:rPr>
          <w:color w:val="auto"/>
          <w:szCs w:val="20"/>
        </w:rPr>
        <w:t xml:space="preserve"> and motivates others, placing the genuine needs of the client, the organisation, and staff ahead of personal agendas </w:t>
      </w:r>
    </w:p>
    <w:p w14:paraId="52D6F4F6" w14:textId="77777777" w:rsidR="00D5594C" w:rsidRPr="008253E8" w:rsidRDefault="00D5594C" w:rsidP="00D5594C">
      <w:pPr>
        <w:spacing w:after="0" w:line="240" w:lineRule="auto"/>
        <w:ind w:left="11" w:right="-198" w:hanging="11"/>
        <w:rPr>
          <w:color w:val="auto"/>
          <w:szCs w:val="20"/>
        </w:rPr>
      </w:pPr>
    </w:p>
    <w:p w14:paraId="0F4C6BE3" w14:textId="37050830" w:rsidR="004C1BE1" w:rsidRPr="008253E8" w:rsidRDefault="00431C18" w:rsidP="00D5594C">
      <w:pPr>
        <w:spacing w:after="0" w:line="240" w:lineRule="auto"/>
        <w:ind w:right="-199" w:hanging="11"/>
        <w:rPr>
          <w:bCs/>
          <w:color w:val="auto"/>
          <w:szCs w:val="20"/>
        </w:rPr>
      </w:pPr>
      <w:r w:rsidRPr="008253E8">
        <w:rPr>
          <w:b/>
          <w:szCs w:val="20"/>
        </w:rPr>
        <w:t>Networking</w:t>
      </w:r>
      <w:r w:rsidRPr="008253E8">
        <w:rPr>
          <w:b/>
          <w:bCs/>
          <w:color w:val="auto"/>
          <w:szCs w:val="20"/>
        </w:rPr>
        <w:t xml:space="preserve"> </w:t>
      </w:r>
    </w:p>
    <w:p w14:paraId="01D3A15C" w14:textId="77777777" w:rsidR="004C1BE1" w:rsidRPr="008253E8" w:rsidRDefault="00431C18" w:rsidP="00D5594C">
      <w:pPr>
        <w:spacing w:after="0" w:line="240" w:lineRule="auto"/>
        <w:ind w:left="11" w:right="-198" w:hanging="11"/>
        <w:rPr>
          <w:color w:val="auto"/>
          <w:szCs w:val="20"/>
        </w:rPr>
      </w:pPr>
      <w:r w:rsidRPr="008253E8">
        <w:rPr>
          <w:szCs w:val="20"/>
        </w:rPr>
        <w:t>Establishes</w:t>
      </w:r>
      <w:r w:rsidRPr="008253E8">
        <w:rPr>
          <w:color w:val="auto"/>
          <w:szCs w:val="20"/>
        </w:rPr>
        <w:t xml:space="preserve"> and maintains mutually beneficial relationships with colleagues and other networks for the purpose of sharing information. </w:t>
      </w:r>
    </w:p>
    <w:p w14:paraId="26A22D24" w14:textId="77777777" w:rsidR="00D5594C" w:rsidRPr="008253E8" w:rsidRDefault="00D5594C" w:rsidP="00D5594C">
      <w:pPr>
        <w:spacing w:after="0" w:line="240" w:lineRule="auto"/>
        <w:ind w:right="-199" w:hanging="11"/>
        <w:rPr>
          <w:b/>
          <w:bCs/>
          <w:color w:val="auto"/>
          <w:szCs w:val="20"/>
        </w:rPr>
      </w:pPr>
    </w:p>
    <w:p w14:paraId="2E707BE7" w14:textId="5717E7E3" w:rsidR="004C1BE1" w:rsidRPr="008253E8" w:rsidRDefault="00431C18" w:rsidP="00D5594C">
      <w:pPr>
        <w:spacing w:after="0" w:line="240" w:lineRule="auto"/>
        <w:ind w:right="-199" w:hanging="11"/>
        <w:rPr>
          <w:bCs/>
          <w:color w:val="auto"/>
          <w:szCs w:val="20"/>
        </w:rPr>
      </w:pPr>
      <w:r w:rsidRPr="008253E8">
        <w:rPr>
          <w:b/>
          <w:szCs w:val="20"/>
        </w:rPr>
        <w:t>Developing</w:t>
      </w:r>
      <w:r w:rsidRPr="008253E8">
        <w:rPr>
          <w:b/>
          <w:bCs/>
          <w:color w:val="auto"/>
          <w:szCs w:val="20"/>
        </w:rPr>
        <w:t xml:space="preserve"> Yourself &amp; Others </w:t>
      </w:r>
    </w:p>
    <w:p w14:paraId="2C4E197F" w14:textId="77777777" w:rsidR="004C1BE1" w:rsidRPr="008253E8" w:rsidRDefault="00431C18" w:rsidP="00D5594C">
      <w:pPr>
        <w:spacing w:after="0" w:line="240" w:lineRule="auto"/>
        <w:ind w:left="11" w:right="-198" w:hanging="11"/>
        <w:rPr>
          <w:color w:val="auto"/>
          <w:szCs w:val="20"/>
        </w:rPr>
      </w:pPr>
      <w:r w:rsidRPr="008253E8">
        <w:rPr>
          <w:color w:val="auto"/>
          <w:szCs w:val="20"/>
        </w:rPr>
        <w:t xml:space="preserve">Creates an </w:t>
      </w:r>
      <w:r w:rsidRPr="008253E8">
        <w:rPr>
          <w:szCs w:val="20"/>
        </w:rPr>
        <w:t>environment</w:t>
      </w:r>
      <w:r w:rsidRPr="008253E8">
        <w:rPr>
          <w:color w:val="auto"/>
          <w:szCs w:val="20"/>
        </w:rPr>
        <w:t xml:space="preserve"> that enables others to excel in terms of job performance.   </w:t>
      </w:r>
    </w:p>
    <w:p w14:paraId="2AADE946" w14:textId="77777777" w:rsidR="00D5594C" w:rsidRPr="008253E8" w:rsidRDefault="00D5594C" w:rsidP="00D5594C">
      <w:pPr>
        <w:spacing w:after="0" w:line="240" w:lineRule="auto"/>
        <w:ind w:right="-199" w:hanging="11"/>
        <w:rPr>
          <w:szCs w:val="20"/>
        </w:rPr>
      </w:pPr>
    </w:p>
    <w:p w14:paraId="21E9D52B" w14:textId="77777777" w:rsidR="00D5594C" w:rsidRPr="008253E8" w:rsidRDefault="00D5594C" w:rsidP="00D5594C">
      <w:pPr>
        <w:pBdr>
          <w:bottom w:val="single" w:sz="12" w:space="1" w:color="auto"/>
        </w:pBdr>
        <w:spacing w:after="0" w:line="240" w:lineRule="auto"/>
        <w:ind w:right="-199" w:hanging="11"/>
        <w:rPr>
          <w:b/>
          <w:szCs w:val="20"/>
        </w:rPr>
      </w:pPr>
    </w:p>
    <w:p w14:paraId="1D13F1D7" w14:textId="77777777" w:rsidR="008253E8" w:rsidRDefault="008253E8" w:rsidP="00D5594C">
      <w:pPr>
        <w:spacing w:after="0" w:line="240" w:lineRule="auto"/>
        <w:ind w:right="-199" w:hanging="11"/>
        <w:rPr>
          <w:b/>
          <w:szCs w:val="20"/>
        </w:rPr>
      </w:pPr>
    </w:p>
    <w:p w14:paraId="0A88E85A" w14:textId="1AC545D0" w:rsidR="008A4309" w:rsidRPr="008253E8" w:rsidRDefault="008A4309" w:rsidP="00D5594C">
      <w:pPr>
        <w:spacing w:after="0" w:line="240" w:lineRule="auto"/>
        <w:ind w:right="-199" w:hanging="11"/>
        <w:rPr>
          <w:rFonts w:eastAsia="Times New Roman"/>
          <w:b/>
          <w:color w:val="auto"/>
          <w:szCs w:val="20"/>
          <w:lang w:val="en-GB" w:eastAsia="en-GB"/>
        </w:rPr>
      </w:pPr>
      <w:r w:rsidRPr="008253E8">
        <w:rPr>
          <w:b/>
          <w:szCs w:val="20"/>
        </w:rPr>
        <w:t>Salary</w:t>
      </w:r>
      <w:r w:rsidRPr="008253E8">
        <w:rPr>
          <w:rFonts w:eastAsia="Times New Roman"/>
          <w:b/>
          <w:color w:val="auto"/>
          <w:szCs w:val="20"/>
          <w:lang w:val="en-GB" w:eastAsia="en-GB"/>
        </w:rPr>
        <w:t xml:space="preserve"> Scale</w:t>
      </w:r>
    </w:p>
    <w:p w14:paraId="0C8E67CF" w14:textId="77777777" w:rsidR="00D5594C" w:rsidRPr="008253E8" w:rsidRDefault="00D5594C" w:rsidP="00D5594C">
      <w:pPr>
        <w:spacing w:after="0" w:line="240" w:lineRule="auto"/>
        <w:ind w:right="-199" w:hanging="11"/>
        <w:rPr>
          <w:rFonts w:eastAsia="Times New Roman"/>
          <w:b/>
          <w:color w:val="FF0000"/>
          <w:szCs w:val="20"/>
          <w:lang w:val="en-GB" w:eastAsia="en-GB"/>
        </w:rPr>
      </w:pPr>
    </w:p>
    <w:p w14:paraId="45DF1447" w14:textId="0C32165F" w:rsidR="008A4309" w:rsidRPr="008253E8" w:rsidRDefault="008A4309" w:rsidP="00D5594C">
      <w:pPr>
        <w:spacing w:after="0" w:line="240" w:lineRule="auto"/>
        <w:ind w:right="-199" w:hanging="11"/>
        <w:rPr>
          <w:rFonts w:eastAsia="Times New Roman"/>
          <w:b/>
          <w:bCs/>
          <w:color w:val="auto"/>
          <w:szCs w:val="20"/>
          <w:lang w:eastAsia="en-US"/>
        </w:rPr>
      </w:pPr>
      <w:r w:rsidRPr="008253E8">
        <w:rPr>
          <w:rFonts w:eastAsia="Times New Roman"/>
          <w:b/>
          <w:bCs/>
          <w:color w:val="auto"/>
          <w:szCs w:val="20"/>
          <w:lang w:val="en-GB" w:eastAsia="en-GB"/>
        </w:rPr>
        <w:t>€</w:t>
      </w:r>
      <w:r w:rsidR="00107C14" w:rsidRPr="008253E8">
        <w:rPr>
          <w:b/>
          <w:szCs w:val="20"/>
        </w:rPr>
        <w:t>73</w:t>
      </w:r>
      <w:r w:rsidR="008253E8" w:rsidRPr="008253E8">
        <w:rPr>
          <w:b/>
          <w:szCs w:val="20"/>
        </w:rPr>
        <w:t>,236</w:t>
      </w:r>
      <w:r w:rsidRPr="008253E8">
        <w:rPr>
          <w:rFonts w:eastAsia="Times New Roman"/>
          <w:b/>
          <w:bCs/>
          <w:color w:val="auto"/>
          <w:szCs w:val="20"/>
          <w:lang w:val="en-GB" w:eastAsia="en-GB"/>
        </w:rPr>
        <w:t xml:space="preserve"> to €</w:t>
      </w:r>
      <w:r w:rsidR="00107C14" w:rsidRPr="008253E8">
        <w:rPr>
          <w:rFonts w:eastAsia="Times New Roman"/>
          <w:b/>
          <w:bCs/>
          <w:color w:val="auto"/>
          <w:szCs w:val="20"/>
          <w:lang w:val="en-GB" w:eastAsia="en-GB"/>
        </w:rPr>
        <w:t>8</w:t>
      </w:r>
      <w:r w:rsidR="008253E8" w:rsidRPr="008253E8">
        <w:rPr>
          <w:rFonts w:eastAsia="Times New Roman"/>
          <w:b/>
          <w:bCs/>
          <w:color w:val="auto"/>
          <w:szCs w:val="20"/>
          <w:lang w:val="en-GB" w:eastAsia="en-GB"/>
        </w:rPr>
        <w:t xml:space="preserve">9,946 </w:t>
      </w:r>
      <w:r w:rsidRPr="008253E8">
        <w:rPr>
          <w:rFonts w:eastAsia="Times New Roman"/>
          <w:b/>
          <w:bCs/>
          <w:color w:val="auto"/>
          <w:szCs w:val="20"/>
          <w:lang w:val="en-GB" w:eastAsia="en-GB"/>
        </w:rPr>
        <w:t>per annum contributory superannuation</w:t>
      </w:r>
    </w:p>
    <w:p w14:paraId="1A19D32B" w14:textId="1EF1EBE4" w:rsidR="008A4309" w:rsidRPr="008253E8" w:rsidRDefault="008A4309" w:rsidP="00D5594C">
      <w:pPr>
        <w:spacing w:after="0" w:line="240" w:lineRule="auto"/>
        <w:ind w:left="11" w:right="-198" w:hanging="11"/>
        <w:rPr>
          <w:rFonts w:eastAsia="Times New Roman"/>
          <w:color w:val="auto"/>
          <w:szCs w:val="20"/>
          <w:lang w:val="en-GB" w:eastAsia="en-GB"/>
        </w:rPr>
      </w:pPr>
      <w:r w:rsidRPr="008253E8">
        <w:rPr>
          <w:rFonts w:eastAsia="Times New Roman"/>
          <w:color w:val="auto"/>
          <w:szCs w:val="20"/>
          <w:lang w:val="en-GB" w:eastAsia="en-GB"/>
        </w:rPr>
        <w:t>Rising to €</w:t>
      </w:r>
      <w:r w:rsidR="00107C14" w:rsidRPr="008253E8">
        <w:rPr>
          <w:szCs w:val="20"/>
        </w:rPr>
        <w:t>9</w:t>
      </w:r>
      <w:r w:rsidR="008253E8" w:rsidRPr="008253E8">
        <w:rPr>
          <w:szCs w:val="20"/>
        </w:rPr>
        <w:t>5</w:t>
      </w:r>
      <w:r w:rsidR="00107C14" w:rsidRPr="008253E8">
        <w:rPr>
          <w:szCs w:val="20"/>
        </w:rPr>
        <w:t>,</w:t>
      </w:r>
      <w:r w:rsidR="008253E8" w:rsidRPr="008253E8">
        <w:rPr>
          <w:szCs w:val="20"/>
        </w:rPr>
        <w:t>479</w:t>
      </w:r>
      <w:r w:rsidR="00107C14" w:rsidRPr="008253E8">
        <w:rPr>
          <w:szCs w:val="20"/>
        </w:rPr>
        <w:t xml:space="preserve"> </w:t>
      </w:r>
      <w:r w:rsidRPr="008253E8">
        <w:rPr>
          <w:rFonts w:eastAsia="Times New Roman"/>
          <w:color w:val="auto"/>
          <w:szCs w:val="20"/>
          <w:lang w:val="en-GB" w:eastAsia="en-GB"/>
        </w:rPr>
        <w:t>by long service increments.</w:t>
      </w:r>
    </w:p>
    <w:p w14:paraId="79BA97F4" w14:textId="77777777" w:rsidR="00D5594C" w:rsidRPr="008253E8" w:rsidRDefault="00D5594C" w:rsidP="00D5594C">
      <w:pPr>
        <w:spacing w:after="0" w:line="240" w:lineRule="auto"/>
        <w:ind w:right="-199" w:hanging="11"/>
        <w:rPr>
          <w:rFonts w:eastAsia="Times New Roman"/>
          <w:b/>
          <w:bCs/>
          <w:color w:val="auto"/>
          <w:szCs w:val="20"/>
          <w:lang w:val="en-GB" w:eastAsia="en-GB"/>
        </w:rPr>
      </w:pPr>
    </w:p>
    <w:p w14:paraId="463CF97C" w14:textId="3EDC92FF" w:rsidR="008A4309" w:rsidRPr="008253E8" w:rsidRDefault="008A4309" w:rsidP="00D5594C">
      <w:pPr>
        <w:spacing w:after="0" w:line="240" w:lineRule="auto"/>
        <w:ind w:right="-199" w:hanging="11"/>
        <w:rPr>
          <w:rFonts w:eastAsia="Times New Roman"/>
          <w:b/>
          <w:bCs/>
          <w:color w:val="auto"/>
          <w:szCs w:val="20"/>
          <w:lang w:val="en-GB" w:eastAsia="en-GB"/>
        </w:rPr>
      </w:pPr>
      <w:r w:rsidRPr="008253E8">
        <w:rPr>
          <w:rFonts w:eastAsia="Times New Roman"/>
          <w:b/>
          <w:bCs/>
          <w:color w:val="auto"/>
          <w:szCs w:val="20"/>
          <w:lang w:val="en-GB" w:eastAsia="en-GB"/>
        </w:rPr>
        <w:t>€</w:t>
      </w:r>
      <w:r w:rsidR="008253E8" w:rsidRPr="008253E8">
        <w:rPr>
          <w:rFonts w:eastAsia="Times New Roman"/>
          <w:b/>
          <w:bCs/>
          <w:color w:val="auto"/>
          <w:szCs w:val="20"/>
          <w:lang w:val="en-GB" w:eastAsia="en-GB"/>
        </w:rPr>
        <w:t>70,739</w:t>
      </w:r>
      <w:r w:rsidRPr="008253E8">
        <w:rPr>
          <w:rFonts w:eastAsia="Times New Roman"/>
          <w:b/>
          <w:bCs/>
          <w:color w:val="auto"/>
          <w:szCs w:val="20"/>
          <w:lang w:val="en-GB" w:eastAsia="en-GB"/>
        </w:rPr>
        <w:t xml:space="preserve"> to €</w:t>
      </w:r>
      <w:r w:rsidR="008253E8" w:rsidRPr="008253E8">
        <w:rPr>
          <w:rFonts w:eastAsia="Times New Roman"/>
          <w:b/>
          <w:bCs/>
          <w:color w:val="auto"/>
          <w:szCs w:val="20"/>
          <w:lang w:val="en-GB" w:eastAsia="en-GB"/>
        </w:rPr>
        <w:t>85,447</w:t>
      </w:r>
      <w:r w:rsidRPr="008253E8">
        <w:rPr>
          <w:rFonts w:eastAsia="Times New Roman"/>
          <w:b/>
          <w:bCs/>
          <w:color w:val="auto"/>
          <w:szCs w:val="20"/>
          <w:lang w:val="en-GB" w:eastAsia="en-GB"/>
        </w:rPr>
        <w:t xml:space="preserve"> per annum non-contributory superannuation</w:t>
      </w:r>
    </w:p>
    <w:p w14:paraId="5AED3A3B" w14:textId="101335CD" w:rsidR="004C1BE1" w:rsidRPr="008253E8" w:rsidRDefault="008A4309" w:rsidP="00D5594C">
      <w:pPr>
        <w:spacing w:after="0" w:line="240" w:lineRule="auto"/>
        <w:ind w:left="11" w:right="-198" w:hanging="11"/>
        <w:rPr>
          <w:szCs w:val="20"/>
        </w:rPr>
      </w:pPr>
      <w:r w:rsidRPr="008253E8">
        <w:rPr>
          <w:rFonts w:eastAsia="Times New Roman"/>
          <w:color w:val="auto"/>
          <w:szCs w:val="20"/>
          <w:lang w:val="en-GB" w:eastAsia="en-GB"/>
        </w:rPr>
        <w:t>Rising to €</w:t>
      </w:r>
      <w:r w:rsidR="008253E8" w:rsidRPr="008253E8">
        <w:rPr>
          <w:rFonts w:eastAsia="Times New Roman"/>
          <w:color w:val="auto"/>
          <w:szCs w:val="20"/>
          <w:lang w:val="en-GB" w:eastAsia="en-GB"/>
        </w:rPr>
        <w:t xml:space="preserve">90,706 </w:t>
      </w:r>
      <w:r w:rsidRPr="008253E8">
        <w:rPr>
          <w:rFonts w:eastAsia="Times New Roman"/>
          <w:color w:val="auto"/>
          <w:szCs w:val="20"/>
          <w:lang w:val="en-GB" w:eastAsia="en-GB"/>
        </w:rPr>
        <w:t>by long service increments.</w:t>
      </w:r>
      <w:r w:rsidR="00431C18" w:rsidRPr="008253E8">
        <w:rPr>
          <w:szCs w:val="20"/>
        </w:rPr>
        <w:t xml:space="preserve"> </w:t>
      </w:r>
    </w:p>
    <w:p w14:paraId="6D1D82EC" w14:textId="09C37A03" w:rsidR="00D5594C" w:rsidRDefault="00D5594C" w:rsidP="00D5594C">
      <w:pPr>
        <w:spacing w:after="0" w:line="240" w:lineRule="auto"/>
        <w:ind w:left="11" w:right="-198" w:hanging="11"/>
        <w:rPr>
          <w:szCs w:val="20"/>
        </w:rPr>
      </w:pPr>
    </w:p>
    <w:p w14:paraId="2B2C8A40" w14:textId="530B9F29" w:rsidR="00FD3257" w:rsidRPr="008253E8" w:rsidRDefault="00FD3257" w:rsidP="00FD3257">
      <w:pPr>
        <w:ind w:right="-341"/>
        <w:rPr>
          <w:szCs w:val="20"/>
        </w:rPr>
      </w:pPr>
      <w:r w:rsidRPr="00066E23">
        <w:rPr>
          <w:szCs w:val="20"/>
        </w:rPr>
        <w:t>Candidates should note that entry will be at the minimum of the relevant scale and the rate of remuneration may be adjusted from time to time in line with Government pay policy.  Subject to satisfactory performance, increments may be payable in line with current Government Policy.</w:t>
      </w:r>
    </w:p>
    <w:p w14:paraId="19D5C50B" w14:textId="77777777" w:rsidR="00D5594C" w:rsidRPr="008253E8" w:rsidRDefault="00D5594C" w:rsidP="00D5594C">
      <w:pPr>
        <w:pBdr>
          <w:bottom w:val="single" w:sz="12" w:space="1" w:color="auto"/>
        </w:pBdr>
        <w:spacing w:after="0" w:line="240" w:lineRule="auto"/>
        <w:ind w:left="11" w:right="-198" w:hanging="11"/>
        <w:rPr>
          <w:szCs w:val="20"/>
        </w:rPr>
      </w:pPr>
    </w:p>
    <w:p w14:paraId="7FE56B04" w14:textId="77777777" w:rsidR="008253E8" w:rsidRDefault="008253E8" w:rsidP="00D5594C">
      <w:pPr>
        <w:spacing w:after="0" w:line="240" w:lineRule="auto"/>
        <w:ind w:left="11" w:right="-198" w:hanging="11"/>
        <w:rPr>
          <w:b/>
          <w:bCs/>
          <w:szCs w:val="20"/>
        </w:rPr>
      </w:pPr>
    </w:p>
    <w:p w14:paraId="27EF4DD8" w14:textId="51E601F1" w:rsidR="00D5594C" w:rsidRPr="008253E8" w:rsidRDefault="00D5594C" w:rsidP="00D5594C">
      <w:pPr>
        <w:spacing w:after="0" w:line="240" w:lineRule="auto"/>
        <w:ind w:left="11" w:right="-198" w:hanging="11"/>
        <w:rPr>
          <w:b/>
          <w:bCs/>
          <w:szCs w:val="20"/>
        </w:rPr>
      </w:pPr>
      <w:r w:rsidRPr="008253E8">
        <w:rPr>
          <w:b/>
          <w:bCs/>
          <w:szCs w:val="20"/>
        </w:rPr>
        <w:t>Application Process</w:t>
      </w:r>
    </w:p>
    <w:p w14:paraId="29B7FF34" w14:textId="77777777" w:rsidR="00D5594C" w:rsidRPr="008253E8" w:rsidRDefault="00D5594C" w:rsidP="00D5594C">
      <w:pPr>
        <w:spacing w:after="0" w:line="240" w:lineRule="auto"/>
        <w:ind w:left="11" w:right="-198" w:hanging="11"/>
        <w:rPr>
          <w:b/>
          <w:bCs/>
          <w:szCs w:val="20"/>
        </w:rPr>
      </w:pPr>
    </w:p>
    <w:p w14:paraId="06C1B326" w14:textId="5F6630C8" w:rsidR="004C1BE1" w:rsidRPr="008253E8" w:rsidRDefault="00431C18" w:rsidP="00D5594C">
      <w:pPr>
        <w:spacing w:after="0" w:line="240" w:lineRule="auto"/>
        <w:ind w:left="11" w:right="-198" w:hanging="11"/>
        <w:rPr>
          <w:szCs w:val="20"/>
        </w:rPr>
      </w:pPr>
      <w:r w:rsidRPr="008253E8">
        <w:rPr>
          <w:szCs w:val="20"/>
        </w:rPr>
        <w:t>The selection process may include short-listing of candidates. The selection criteria will be based on the requirements of the position. It is therefore important that you provide a detailed and accurate account of where you believe your skills and experience meet the requirements for the position. This should be contained in a short document (maximum 2 pages</w:t>
      </w:r>
      <w:r w:rsidR="008253E8" w:rsidRPr="008253E8">
        <w:rPr>
          <w:szCs w:val="20"/>
        </w:rPr>
        <w:t>, template attached</w:t>
      </w:r>
      <w:r w:rsidRPr="008253E8">
        <w:rPr>
          <w:szCs w:val="20"/>
        </w:rPr>
        <w:t>) accompanying your CV.</w:t>
      </w:r>
    </w:p>
    <w:p w14:paraId="3D5B787F" w14:textId="77777777" w:rsidR="00D5594C" w:rsidRPr="008253E8" w:rsidRDefault="00D5594C" w:rsidP="00D5594C">
      <w:pPr>
        <w:spacing w:after="0" w:line="240" w:lineRule="auto"/>
        <w:ind w:left="11" w:right="-198" w:hanging="11"/>
        <w:rPr>
          <w:szCs w:val="20"/>
        </w:rPr>
      </w:pPr>
    </w:p>
    <w:p w14:paraId="096547CC" w14:textId="37C4F939" w:rsidR="004C1BE1" w:rsidRPr="008253E8" w:rsidRDefault="00431C18" w:rsidP="00D5594C">
      <w:pPr>
        <w:spacing w:after="0" w:line="240" w:lineRule="auto"/>
        <w:ind w:left="11" w:right="-198" w:hanging="11"/>
        <w:rPr>
          <w:szCs w:val="20"/>
        </w:rPr>
      </w:pPr>
      <w:r w:rsidRPr="008253E8">
        <w:rPr>
          <w:szCs w:val="20"/>
        </w:rPr>
        <w:t>Applicants should note that, for shortlisting purposes in particular, clear evidence of the functional competency requirements listed as essential in this specification must be demonstrated as part of the supporting document accompanying your CV.</w:t>
      </w:r>
    </w:p>
    <w:p w14:paraId="1A99D880" w14:textId="77777777" w:rsidR="00D5594C" w:rsidRPr="008253E8" w:rsidRDefault="00D5594C" w:rsidP="00D5594C">
      <w:pPr>
        <w:spacing w:after="0" w:line="240" w:lineRule="auto"/>
        <w:ind w:left="11" w:right="-198" w:hanging="11"/>
        <w:rPr>
          <w:szCs w:val="20"/>
        </w:rPr>
      </w:pPr>
    </w:p>
    <w:p w14:paraId="4CEFBF3C" w14:textId="3167A1CB" w:rsidR="008A4309" w:rsidRPr="008253E8" w:rsidRDefault="008A4309" w:rsidP="00D5594C">
      <w:pPr>
        <w:spacing w:after="0" w:line="240" w:lineRule="auto"/>
        <w:ind w:left="11" w:right="-198" w:hanging="11"/>
        <w:rPr>
          <w:rFonts w:eastAsia="Times New Roman"/>
          <w:b/>
          <w:color w:val="auto"/>
          <w:szCs w:val="20"/>
          <w:lang w:val="en-GB" w:eastAsia="en-US"/>
        </w:rPr>
      </w:pPr>
      <w:r w:rsidRPr="008253E8">
        <w:rPr>
          <w:rFonts w:eastAsia="Times New Roman"/>
          <w:color w:val="auto"/>
          <w:szCs w:val="20"/>
          <w:lang w:val="en-GB" w:eastAsia="en-US"/>
        </w:rPr>
        <w:t xml:space="preserve">To apply for the position, send a </w:t>
      </w:r>
      <w:r w:rsidRPr="008253E8">
        <w:rPr>
          <w:szCs w:val="20"/>
        </w:rPr>
        <w:t>detailed</w:t>
      </w:r>
      <w:r w:rsidRPr="008253E8">
        <w:rPr>
          <w:rFonts w:eastAsia="Times New Roman"/>
          <w:color w:val="auto"/>
          <w:szCs w:val="20"/>
          <w:lang w:val="en-GB" w:eastAsia="en-US"/>
        </w:rPr>
        <w:t xml:space="preserve"> CV and supporting document quoting reference number</w:t>
      </w:r>
      <w:r w:rsidR="00591E66" w:rsidRPr="008253E8">
        <w:rPr>
          <w:rFonts w:eastAsia="Times New Roman"/>
          <w:color w:val="auto"/>
          <w:szCs w:val="20"/>
          <w:lang w:val="en-GB" w:eastAsia="en-US"/>
        </w:rPr>
        <w:t xml:space="preserve"> </w:t>
      </w:r>
      <w:r w:rsidR="00591E66" w:rsidRPr="008253E8">
        <w:rPr>
          <w:rFonts w:eastAsia="Times New Roman"/>
          <w:b/>
          <w:bCs/>
          <w:color w:val="auto"/>
          <w:szCs w:val="20"/>
          <w:lang w:val="en-GB" w:eastAsia="en-US"/>
        </w:rPr>
        <w:t>EI.</w:t>
      </w:r>
      <w:r w:rsidR="00D5594C" w:rsidRPr="008253E8">
        <w:rPr>
          <w:rFonts w:eastAsia="Times New Roman"/>
          <w:b/>
          <w:bCs/>
          <w:color w:val="FF0000"/>
          <w:szCs w:val="20"/>
          <w:lang w:val="en-GB" w:eastAsia="en-US"/>
        </w:rPr>
        <w:t>xxx</w:t>
      </w:r>
      <w:r w:rsidR="00591E66" w:rsidRPr="008253E8">
        <w:rPr>
          <w:rFonts w:eastAsia="Times New Roman"/>
          <w:b/>
          <w:bCs/>
          <w:color w:val="auto"/>
          <w:szCs w:val="20"/>
          <w:lang w:val="en-GB" w:eastAsia="en-US"/>
        </w:rPr>
        <w:t>.2</w:t>
      </w:r>
      <w:r w:rsidR="008253E8">
        <w:rPr>
          <w:rFonts w:eastAsia="Times New Roman"/>
          <w:b/>
          <w:bCs/>
          <w:color w:val="auto"/>
          <w:szCs w:val="20"/>
          <w:lang w:val="en-GB" w:eastAsia="en-US"/>
        </w:rPr>
        <w:t>3</w:t>
      </w:r>
      <w:r w:rsidRPr="008253E8">
        <w:rPr>
          <w:rFonts w:eastAsia="Times New Roman"/>
          <w:b/>
          <w:color w:val="auto"/>
          <w:szCs w:val="20"/>
          <w:lang w:val="en-GB" w:eastAsia="en-US"/>
        </w:rPr>
        <w:t xml:space="preserve"> </w:t>
      </w:r>
      <w:r w:rsidRPr="008253E8">
        <w:rPr>
          <w:rFonts w:eastAsia="Times New Roman"/>
          <w:color w:val="auto"/>
          <w:szCs w:val="20"/>
          <w:lang w:val="en-GB" w:eastAsia="en-US"/>
        </w:rPr>
        <w:t xml:space="preserve">to </w:t>
      </w:r>
      <w:hyperlink r:id="rId12" w:history="1">
        <w:r w:rsidRPr="008253E8">
          <w:rPr>
            <w:rFonts w:eastAsia="Times New Roman"/>
            <w:color w:val="0000FF"/>
            <w:szCs w:val="20"/>
            <w:u w:val="single"/>
            <w:lang w:val="en-GB" w:eastAsia="en-US"/>
          </w:rPr>
          <w:t>HRConnect@enterprise-ireland.com</w:t>
        </w:r>
      </w:hyperlink>
      <w:r w:rsidRPr="008253E8">
        <w:rPr>
          <w:rFonts w:eastAsia="Times New Roman"/>
          <w:color w:val="auto"/>
          <w:szCs w:val="20"/>
          <w:lang w:val="en-GB" w:eastAsia="en-US"/>
        </w:rPr>
        <w:t xml:space="preserve"> to be received on or before </w:t>
      </w:r>
      <w:r w:rsidR="00FD3257">
        <w:rPr>
          <w:rFonts w:eastAsia="Times New Roman"/>
          <w:b/>
          <w:color w:val="FF0000"/>
          <w:szCs w:val="20"/>
          <w:lang w:val="en-GB" w:eastAsia="en-US"/>
        </w:rPr>
        <w:t>Friday, 10</w:t>
      </w:r>
      <w:r w:rsidR="008253E8">
        <w:rPr>
          <w:rFonts w:eastAsia="Times New Roman"/>
          <w:b/>
          <w:color w:val="FF0000"/>
          <w:szCs w:val="20"/>
          <w:lang w:val="en-GB" w:eastAsia="en-US"/>
        </w:rPr>
        <w:t xml:space="preserve"> March 2023</w:t>
      </w:r>
      <w:r w:rsidRPr="008253E8">
        <w:rPr>
          <w:rFonts w:eastAsia="Times New Roman"/>
          <w:b/>
          <w:color w:val="auto"/>
          <w:szCs w:val="20"/>
          <w:lang w:val="en-GB" w:eastAsia="en-US"/>
        </w:rPr>
        <w:t>.</w:t>
      </w:r>
    </w:p>
    <w:p w14:paraId="56DB1ABB" w14:textId="77777777" w:rsidR="00D5594C" w:rsidRPr="008253E8" w:rsidRDefault="00D5594C" w:rsidP="00D5594C">
      <w:pPr>
        <w:spacing w:after="0" w:line="240" w:lineRule="auto"/>
        <w:ind w:left="11" w:right="-198" w:hanging="11"/>
        <w:rPr>
          <w:rFonts w:eastAsia="Times New Roman"/>
          <w:b/>
          <w:color w:val="auto"/>
          <w:szCs w:val="20"/>
          <w:lang w:val="en-GB" w:eastAsia="en-US"/>
        </w:rPr>
      </w:pPr>
    </w:p>
    <w:p w14:paraId="337F456F" w14:textId="098EC4E2" w:rsidR="004C1BE1" w:rsidRPr="008253E8" w:rsidRDefault="00431C18" w:rsidP="00D5594C">
      <w:pPr>
        <w:spacing w:after="0" w:line="240" w:lineRule="auto"/>
        <w:ind w:left="11" w:right="-198" w:hanging="11"/>
        <w:rPr>
          <w:szCs w:val="20"/>
        </w:rPr>
      </w:pPr>
      <w:r w:rsidRPr="008253E8">
        <w:rPr>
          <w:b/>
          <w:szCs w:val="20"/>
        </w:rPr>
        <w:t xml:space="preserve">N.B. </w:t>
      </w:r>
      <w:r w:rsidRPr="008253E8">
        <w:rPr>
          <w:b/>
          <w:i/>
          <w:szCs w:val="20"/>
        </w:rPr>
        <w:t xml:space="preserve">All correspondence will be acknowledged in writing by the HR Department within 3 working days. Applicants who do not receive an </w:t>
      </w:r>
      <w:r w:rsidRPr="008253E8">
        <w:rPr>
          <w:b/>
          <w:bCs/>
          <w:szCs w:val="20"/>
        </w:rPr>
        <w:t>acknowledgement</w:t>
      </w:r>
      <w:r w:rsidRPr="008253E8">
        <w:rPr>
          <w:b/>
          <w:i/>
          <w:szCs w:val="20"/>
        </w:rPr>
        <w:t xml:space="preserve"> within 3 working days should contact </w:t>
      </w:r>
      <w:r w:rsidRPr="008253E8">
        <w:rPr>
          <w:b/>
          <w:i/>
          <w:color w:val="0000FF"/>
          <w:szCs w:val="20"/>
          <w:u w:val="single" w:color="0000FF"/>
        </w:rPr>
        <w:t>hrconnect@enterprise-ireland.com</w:t>
      </w:r>
      <w:r w:rsidRPr="008253E8">
        <w:rPr>
          <w:b/>
          <w:i/>
          <w:color w:val="0000FF"/>
          <w:szCs w:val="20"/>
        </w:rPr>
        <w:t xml:space="preserve"> </w:t>
      </w:r>
    </w:p>
    <w:p w14:paraId="4944811D" w14:textId="77777777" w:rsidR="00E00A5E" w:rsidRPr="008253E8" w:rsidRDefault="00E00A5E" w:rsidP="00D5594C">
      <w:pPr>
        <w:spacing w:after="0" w:line="240" w:lineRule="auto"/>
        <w:ind w:left="-284" w:right="28" w:firstLine="0"/>
        <w:jc w:val="center"/>
        <w:rPr>
          <w:b/>
          <w:szCs w:val="20"/>
        </w:rPr>
      </w:pPr>
    </w:p>
    <w:p w14:paraId="7B56DDDC" w14:textId="3BD7A449" w:rsidR="00E00A5E" w:rsidRPr="008253E8" w:rsidRDefault="00431C18" w:rsidP="00D5594C">
      <w:pPr>
        <w:spacing w:after="0" w:line="240" w:lineRule="auto"/>
        <w:ind w:left="-284" w:firstLine="0"/>
        <w:jc w:val="center"/>
        <w:rPr>
          <w:szCs w:val="20"/>
        </w:rPr>
      </w:pPr>
      <w:r w:rsidRPr="008253E8">
        <w:rPr>
          <w:b/>
          <w:szCs w:val="20"/>
        </w:rPr>
        <w:t xml:space="preserve"> </w:t>
      </w:r>
      <w:r w:rsidR="008A4309" w:rsidRPr="008253E8">
        <w:rPr>
          <w:szCs w:val="20"/>
        </w:rPr>
        <w:t xml:space="preserve">Enterprise Ireland is an equal opportunities employer </w:t>
      </w:r>
      <w:r w:rsidR="00E00A5E" w:rsidRPr="008253E8">
        <w:rPr>
          <w:szCs w:val="20"/>
        </w:rPr>
        <w:br/>
      </w:r>
    </w:p>
    <w:p w14:paraId="1AC5D8A4" w14:textId="0FEA635E" w:rsidR="004C1BE1" w:rsidRPr="008253E8" w:rsidRDefault="00431C18" w:rsidP="00D5594C">
      <w:pPr>
        <w:spacing w:after="0" w:line="240" w:lineRule="auto"/>
        <w:ind w:right="-199" w:hanging="11"/>
        <w:jc w:val="center"/>
        <w:rPr>
          <w:b/>
          <w:szCs w:val="20"/>
        </w:rPr>
      </w:pPr>
      <w:r w:rsidRPr="008253E8">
        <w:rPr>
          <w:b/>
          <w:szCs w:val="20"/>
        </w:rPr>
        <w:t xml:space="preserve">ISSUED BY THE HR DEPARTMENT, ENTERPRISE IRELAND ON </w:t>
      </w:r>
      <w:r w:rsidR="00111AA6">
        <w:rPr>
          <w:b/>
          <w:szCs w:val="20"/>
        </w:rPr>
        <w:t>Friday, 24</w:t>
      </w:r>
      <w:r w:rsidR="008253E8">
        <w:rPr>
          <w:b/>
          <w:szCs w:val="20"/>
        </w:rPr>
        <w:t xml:space="preserve"> February 2023</w:t>
      </w:r>
    </w:p>
    <w:sectPr w:rsidR="004C1BE1" w:rsidRPr="008253E8" w:rsidSect="00D5594C">
      <w:pgSz w:w="11910" w:h="16840"/>
      <w:pgMar w:top="771" w:right="1423" w:bottom="14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3B08" w14:textId="77777777" w:rsidR="006C1EDD" w:rsidRDefault="006C1EDD" w:rsidP="00750A9F">
      <w:pPr>
        <w:spacing w:after="0" w:line="240" w:lineRule="auto"/>
      </w:pPr>
      <w:r>
        <w:separator/>
      </w:r>
    </w:p>
  </w:endnote>
  <w:endnote w:type="continuationSeparator" w:id="0">
    <w:p w14:paraId="1BF40032" w14:textId="77777777" w:rsidR="006C1EDD" w:rsidRDefault="006C1EDD" w:rsidP="0075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891A" w14:textId="77777777" w:rsidR="006C1EDD" w:rsidRDefault="006C1EDD" w:rsidP="00750A9F">
      <w:pPr>
        <w:spacing w:after="0" w:line="240" w:lineRule="auto"/>
      </w:pPr>
      <w:r>
        <w:separator/>
      </w:r>
    </w:p>
  </w:footnote>
  <w:footnote w:type="continuationSeparator" w:id="0">
    <w:p w14:paraId="41E35F1D" w14:textId="77777777" w:rsidR="006C1EDD" w:rsidRDefault="006C1EDD" w:rsidP="00750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F81"/>
    <w:multiLevelType w:val="hybridMultilevel"/>
    <w:tmpl w:val="FA9E17E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90" w:hanging="360"/>
      </w:pPr>
      <w:rPr>
        <w:rFonts w:ascii="Courier New" w:hAnsi="Courier New" w:cs="Courier New" w:hint="default"/>
      </w:rPr>
    </w:lvl>
    <w:lvl w:ilvl="2" w:tplc="04090005" w:tentative="1">
      <w:start w:val="1"/>
      <w:numFmt w:val="bullet"/>
      <w:lvlText w:val=""/>
      <w:lvlJc w:val="left"/>
      <w:pPr>
        <w:ind w:left="1110" w:hanging="360"/>
      </w:pPr>
      <w:rPr>
        <w:rFonts w:ascii="Wingdings" w:hAnsi="Wingdings" w:hint="default"/>
      </w:rPr>
    </w:lvl>
    <w:lvl w:ilvl="3" w:tplc="04090001" w:tentative="1">
      <w:start w:val="1"/>
      <w:numFmt w:val="bullet"/>
      <w:lvlText w:val=""/>
      <w:lvlJc w:val="left"/>
      <w:pPr>
        <w:ind w:left="1830" w:hanging="360"/>
      </w:pPr>
      <w:rPr>
        <w:rFonts w:ascii="Symbol" w:hAnsi="Symbol" w:hint="default"/>
      </w:rPr>
    </w:lvl>
    <w:lvl w:ilvl="4" w:tplc="04090003" w:tentative="1">
      <w:start w:val="1"/>
      <w:numFmt w:val="bullet"/>
      <w:lvlText w:val="o"/>
      <w:lvlJc w:val="left"/>
      <w:pPr>
        <w:ind w:left="2550" w:hanging="360"/>
      </w:pPr>
      <w:rPr>
        <w:rFonts w:ascii="Courier New" w:hAnsi="Courier New" w:cs="Courier New" w:hint="default"/>
      </w:rPr>
    </w:lvl>
    <w:lvl w:ilvl="5" w:tplc="04090005" w:tentative="1">
      <w:start w:val="1"/>
      <w:numFmt w:val="bullet"/>
      <w:lvlText w:val=""/>
      <w:lvlJc w:val="left"/>
      <w:pPr>
        <w:ind w:left="3270" w:hanging="360"/>
      </w:pPr>
      <w:rPr>
        <w:rFonts w:ascii="Wingdings" w:hAnsi="Wingdings" w:hint="default"/>
      </w:rPr>
    </w:lvl>
    <w:lvl w:ilvl="6" w:tplc="04090001" w:tentative="1">
      <w:start w:val="1"/>
      <w:numFmt w:val="bullet"/>
      <w:lvlText w:val=""/>
      <w:lvlJc w:val="left"/>
      <w:pPr>
        <w:ind w:left="3990" w:hanging="360"/>
      </w:pPr>
      <w:rPr>
        <w:rFonts w:ascii="Symbol" w:hAnsi="Symbol" w:hint="default"/>
      </w:rPr>
    </w:lvl>
    <w:lvl w:ilvl="7" w:tplc="04090003" w:tentative="1">
      <w:start w:val="1"/>
      <w:numFmt w:val="bullet"/>
      <w:lvlText w:val="o"/>
      <w:lvlJc w:val="left"/>
      <w:pPr>
        <w:ind w:left="4710" w:hanging="360"/>
      </w:pPr>
      <w:rPr>
        <w:rFonts w:ascii="Courier New" w:hAnsi="Courier New" w:cs="Courier New" w:hint="default"/>
      </w:rPr>
    </w:lvl>
    <w:lvl w:ilvl="8" w:tplc="04090005" w:tentative="1">
      <w:start w:val="1"/>
      <w:numFmt w:val="bullet"/>
      <w:lvlText w:val=""/>
      <w:lvlJc w:val="left"/>
      <w:pPr>
        <w:ind w:left="5430" w:hanging="360"/>
      </w:pPr>
      <w:rPr>
        <w:rFonts w:ascii="Wingdings" w:hAnsi="Wingdings" w:hint="default"/>
      </w:rPr>
    </w:lvl>
  </w:abstractNum>
  <w:abstractNum w:abstractNumId="1" w15:restartNumberingAfterBreak="0">
    <w:nsid w:val="0E9938F8"/>
    <w:multiLevelType w:val="hybridMultilevel"/>
    <w:tmpl w:val="83D4F5B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90" w:hanging="360"/>
      </w:pPr>
      <w:rPr>
        <w:rFonts w:ascii="Courier New" w:hAnsi="Courier New" w:cs="Courier New" w:hint="default"/>
      </w:rPr>
    </w:lvl>
    <w:lvl w:ilvl="2" w:tplc="04090005" w:tentative="1">
      <w:start w:val="1"/>
      <w:numFmt w:val="bullet"/>
      <w:lvlText w:val=""/>
      <w:lvlJc w:val="left"/>
      <w:pPr>
        <w:ind w:left="1110" w:hanging="360"/>
      </w:pPr>
      <w:rPr>
        <w:rFonts w:ascii="Wingdings" w:hAnsi="Wingdings" w:hint="default"/>
      </w:rPr>
    </w:lvl>
    <w:lvl w:ilvl="3" w:tplc="04090001" w:tentative="1">
      <w:start w:val="1"/>
      <w:numFmt w:val="bullet"/>
      <w:lvlText w:val=""/>
      <w:lvlJc w:val="left"/>
      <w:pPr>
        <w:ind w:left="1830" w:hanging="360"/>
      </w:pPr>
      <w:rPr>
        <w:rFonts w:ascii="Symbol" w:hAnsi="Symbol" w:hint="default"/>
      </w:rPr>
    </w:lvl>
    <w:lvl w:ilvl="4" w:tplc="04090003" w:tentative="1">
      <w:start w:val="1"/>
      <w:numFmt w:val="bullet"/>
      <w:lvlText w:val="o"/>
      <w:lvlJc w:val="left"/>
      <w:pPr>
        <w:ind w:left="2550" w:hanging="360"/>
      </w:pPr>
      <w:rPr>
        <w:rFonts w:ascii="Courier New" w:hAnsi="Courier New" w:cs="Courier New" w:hint="default"/>
      </w:rPr>
    </w:lvl>
    <w:lvl w:ilvl="5" w:tplc="04090005" w:tentative="1">
      <w:start w:val="1"/>
      <w:numFmt w:val="bullet"/>
      <w:lvlText w:val=""/>
      <w:lvlJc w:val="left"/>
      <w:pPr>
        <w:ind w:left="3270" w:hanging="360"/>
      </w:pPr>
      <w:rPr>
        <w:rFonts w:ascii="Wingdings" w:hAnsi="Wingdings" w:hint="default"/>
      </w:rPr>
    </w:lvl>
    <w:lvl w:ilvl="6" w:tplc="04090001" w:tentative="1">
      <w:start w:val="1"/>
      <w:numFmt w:val="bullet"/>
      <w:lvlText w:val=""/>
      <w:lvlJc w:val="left"/>
      <w:pPr>
        <w:ind w:left="3990" w:hanging="360"/>
      </w:pPr>
      <w:rPr>
        <w:rFonts w:ascii="Symbol" w:hAnsi="Symbol" w:hint="default"/>
      </w:rPr>
    </w:lvl>
    <w:lvl w:ilvl="7" w:tplc="04090003" w:tentative="1">
      <w:start w:val="1"/>
      <w:numFmt w:val="bullet"/>
      <w:lvlText w:val="o"/>
      <w:lvlJc w:val="left"/>
      <w:pPr>
        <w:ind w:left="4710" w:hanging="360"/>
      </w:pPr>
      <w:rPr>
        <w:rFonts w:ascii="Courier New" w:hAnsi="Courier New" w:cs="Courier New" w:hint="default"/>
      </w:rPr>
    </w:lvl>
    <w:lvl w:ilvl="8" w:tplc="04090005" w:tentative="1">
      <w:start w:val="1"/>
      <w:numFmt w:val="bullet"/>
      <w:lvlText w:val=""/>
      <w:lvlJc w:val="left"/>
      <w:pPr>
        <w:ind w:left="5430" w:hanging="360"/>
      </w:pPr>
      <w:rPr>
        <w:rFonts w:ascii="Wingdings" w:hAnsi="Wingdings" w:hint="default"/>
      </w:rPr>
    </w:lvl>
  </w:abstractNum>
  <w:abstractNum w:abstractNumId="2" w15:restartNumberingAfterBreak="0">
    <w:nsid w:val="1F1D5B1B"/>
    <w:multiLevelType w:val="hybridMultilevel"/>
    <w:tmpl w:val="30B26B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6C8100E"/>
    <w:multiLevelType w:val="hybridMultilevel"/>
    <w:tmpl w:val="E78A5706"/>
    <w:lvl w:ilvl="0" w:tplc="18090001">
      <w:start w:val="1"/>
      <w:numFmt w:val="bullet"/>
      <w:lvlText w:val=""/>
      <w:lvlJc w:val="left"/>
      <w:pPr>
        <w:ind w:left="2130" w:hanging="360"/>
      </w:pPr>
      <w:rPr>
        <w:rFonts w:ascii="Symbol" w:hAnsi="Symbol" w:hint="default"/>
      </w:rPr>
    </w:lvl>
    <w:lvl w:ilvl="1" w:tplc="18090003">
      <w:start w:val="1"/>
      <w:numFmt w:val="bullet"/>
      <w:lvlText w:val="o"/>
      <w:lvlJc w:val="left"/>
      <w:pPr>
        <w:ind w:left="2850" w:hanging="360"/>
      </w:pPr>
      <w:rPr>
        <w:rFonts w:ascii="Courier New" w:hAnsi="Courier New" w:cs="Courier New" w:hint="default"/>
      </w:rPr>
    </w:lvl>
    <w:lvl w:ilvl="2" w:tplc="18090005" w:tentative="1">
      <w:start w:val="1"/>
      <w:numFmt w:val="bullet"/>
      <w:lvlText w:val=""/>
      <w:lvlJc w:val="left"/>
      <w:pPr>
        <w:ind w:left="3570" w:hanging="360"/>
      </w:pPr>
      <w:rPr>
        <w:rFonts w:ascii="Wingdings" w:hAnsi="Wingdings" w:hint="default"/>
      </w:rPr>
    </w:lvl>
    <w:lvl w:ilvl="3" w:tplc="18090001" w:tentative="1">
      <w:start w:val="1"/>
      <w:numFmt w:val="bullet"/>
      <w:lvlText w:val=""/>
      <w:lvlJc w:val="left"/>
      <w:pPr>
        <w:ind w:left="4290" w:hanging="360"/>
      </w:pPr>
      <w:rPr>
        <w:rFonts w:ascii="Symbol" w:hAnsi="Symbol" w:hint="default"/>
      </w:rPr>
    </w:lvl>
    <w:lvl w:ilvl="4" w:tplc="18090003" w:tentative="1">
      <w:start w:val="1"/>
      <w:numFmt w:val="bullet"/>
      <w:lvlText w:val="o"/>
      <w:lvlJc w:val="left"/>
      <w:pPr>
        <w:ind w:left="5010" w:hanging="360"/>
      </w:pPr>
      <w:rPr>
        <w:rFonts w:ascii="Courier New" w:hAnsi="Courier New" w:cs="Courier New" w:hint="default"/>
      </w:rPr>
    </w:lvl>
    <w:lvl w:ilvl="5" w:tplc="18090005" w:tentative="1">
      <w:start w:val="1"/>
      <w:numFmt w:val="bullet"/>
      <w:lvlText w:val=""/>
      <w:lvlJc w:val="left"/>
      <w:pPr>
        <w:ind w:left="5730" w:hanging="360"/>
      </w:pPr>
      <w:rPr>
        <w:rFonts w:ascii="Wingdings" w:hAnsi="Wingdings" w:hint="default"/>
      </w:rPr>
    </w:lvl>
    <w:lvl w:ilvl="6" w:tplc="18090001" w:tentative="1">
      <w:start w:val="1"/>
      <w:numFmt w:val="bullet"/>
      <w:lvlText w:val=""/>
      <w:lvlJc w:val="left"/>
      <w:pPr>
        <w:ind w:left="6450" w:hanging="360"/>
      </w:pPr>
      <w:rPr>
        <w:rFonts w:ascii="Symbol" w:hAnsi="Symbol" w:hint="default"/>
      </w:rPr>
    </w:lvl>
    <w:lvl w:ilvl="7" w:tplc="18090003" w:tentative="1">
      <w:start w:val="1"/>
      <w:numFmt w:val="bullet"/>
      <w:lvlText w:val="o"/>
      <w:lvlJc w:val="left"/>
      <w:pPr>
        <w:ind w:left="7170" w:hanging="360"/>
      </w:pPr>
      <w:rPr>
        <w:rFonts w:ascii="Courier New" w:hAnsi="Courier New" w:cs="Courier New" w:hint="default"/>
      </w:rPr>
    </w:lvl>
    <w:lvl w:ilvl="8" w:tplc="18090005" w:tentative="1">
      <w:start w:val="1"/>
      <w:numFmt w:val="bullet"/>
      <w:lvlText w:val=""/>
      <w:lvlJc w:val="left"/>
      <w:pPr>
        <w:ind w:left="7890" w:hanging="360"/>
      </w:pPr>
      <w:rPr>
        <w:rFonts w:ascii="Wingdings" w:hAnsi="Wingdings" w:hint="default"/>
      </w:rPr>
    </w:lvl>
  </w:abstractNum>
  <w:abstractNum w:abstractNumId="4" w15:restartNumberingAfterBreak="0">
    <w:nsid w:val="408B4D17"/>
    <w:multiLevelType w:val="hybridMultilevel"/>
    <w:tmpl w:val="463021D6"/>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90" w:hanging="360"/>
      </w:pPr>
      <w:rPr>
        <w:rFonts w:ascii="Courier New" w:hAnsi="Courier New" w:cs="Courier New" w:hint="default"/>
      </w:rPr>
    </w:lvl>
    <w:lvl w:ilvl="2" w:tplc="04090005" w:tentative="1">
      <w:start w:val="1"/>
      <w:numFmt w:val="bullet"/>
      <w:lvlText w:val=""/>
      <w:lvlJc w:val="left"/>
      <w:pPr>
        <w:ind w:left="1110" w:hanging="360"/>
      </w:pPr>
      <w:rPr>
        <w:rFonts w:ascii="Wingdings" w:hAnsi="Wingdings" w:hint="default"/>
      </w:rPr>
    </w:lvl>
    <w:lvl w:ilvl="3" w:tplc="04090001" w:tentative="1">
      <w:start w:val="1"/>
      <w:numFmt w:val="bullet"/>
      <w:lvlText w:val=""/>
      <w:lvlJc w:val="left"/>
      <w:pPr>
        <w:ind w:left="1830" w:hanging="360"/>
      </w:pPr>
      <w:rPr>
        <w:rFonts w:ascii="Symbol" w:hAnsi="Symbol" w:hint="default"/>
      </w:rPr>
    </w:lvl>
    <w:lvl w:ilvl="4" w:tplc="04090003" w:tentative="1">
      <w:start w:val="1"/>
      <w:numFmt w:val="bullet"/>
      <w:lvlText w:val="o"/>
      <w:lvlJc w:val="left"/>
      <w:pPr>
        <w:ind w:left="2550" w:hanging="360"/>
      </w:pPr>
      <w:rPr>
        <w:rFonts w:ascii="Courier New" w:hAnsi="Courier New" w:cs="Courier New" w:hint="default"/>
      </w:rPr>
    </w:lvl>
    <w:lvl w:ilvl="5" w:tplc="04090005" w:tentative="1">
      <w:start w:val="1"/>
      <w:numFmt w:val="bullet"/>
      <w:lvlText w:val=""/>
      <w:lvlJc w:val="left"/>
      <w:pPr>
        <w:ind w:left="3270" w:hanging="360"/>
      </w:pPr>
      <w:rPr>
        <w:rFonts w:ascii="Wingdings" w:hAnsi="Wingdings" w:hint="default"/>
      </w:rPr>
    </w:lvl>
    <w:lvl w:ilvl="6" w:tplc="04090001" w:tentative="1">
      <w:start w:val="1"/>
      <w:numFmt w:val="bullet"/>
      <w:lvlText w:val=""/>
      <w:lvlJc w:val="left"/>
      <w:pPr>
        <w:ind w:left="3990" w:hanging="360"/>
      </w:pPr>
      <w:rPr>
        <w:rFonts w:ascii="Symbol" w:hAnsi="Symbol" w:hint="default"/>
      </w:rPr>
    </w:lvl>
    <w:lvl w:ilvl="7" w:tplc="04090003" w:tentative="1">
      <w:start w:val="1"/>
      <w:numFmt w:val="bullet"/>
      <w:lvlText w:val="o"/>
      <w:lvlJc w:val="left"/>
      <w:pPr>
        <w:ind w:left="4710" w:hanging="360"/>
      </w:pPr>
      <w:rPr>
        <w:rFonts w:ascii="Courier New" w:hAnsi="Courier New" w:cs="Courier New" w:hint="default"/>
      </w:rPr>
    </w:lvl>
    <w:lvl w:ilvl="8" w:tplc="04090005" w:tentative="1">
      <w:start w:val="1"/>
      <w:numFmt w:val="bullet"/>
      <w:lvlText w:val=""/>
      <w:lvlJc w:val="left"/>
      <w:pPr>
        <w:ind w:left="5430" w:hanging="360"/>
      </w:pPr>
      <w:rPr>
        <w:rFonts w:ascii="Wingdings" w:hAnsi="Wingdings" w:hint="default"/>
      </w:rPr>
    </w:lvl>
  </w:abstractNum>
  <w:abstractNum w:abstractNumId="5" w15:restartNumberingAfterBreak="0">
    <w:nsid w:val="5E4E1E59"/>
    <w:multiLevelType w:val="hybridMultilevel"/>
    <w:tmpl w:val="CD9A3CE0"/>
    <w:lvl w:ilvl="0" w:tplc="AFC249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4A23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D0DDE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F80F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64DA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96E9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6267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30704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FE121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5B19B9"/>
    <w:multiLevelType w:val="hybridMultilevel"/>
    <w:tmpl w:val="0C567A16"/>
    <w:lvl w:ilvl="0" w:tplc="1A464A5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8B692">
      <w:start w:val="1"/>
      <w:numFmt w:val="bullet"/>
      <w:lvlText w:val="o"/>
      <w:lvlJc w:val="left"/>
      <w:pPr>
        <w:ind w:left="1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9CE464">
      <w:start w:val="1"/>
      <w:numFmt w:val="bullet"/>
      <w:lvlText w:val="▪"/>
      <w:lvlJc w:val="left"/>
      <w:pPr>
        <w:ind w:left="2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4245B0">
      <w:start w:val="1"/>
      <w:numFmt w:val="bullet"/>
      <w:lvlText w:val="•"/>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1422FE">
      <w:start w:val="1"/>
      <w:numFmt w:val="bullet"/>
      <w:lvlText w:val="o"/>
      <w:lvlJc w:val="left"/>
      <w:pPr>
        <w:ind w:left="3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1A1550">
      <w:start w:val="1"/>
      <w:numFmt w:val="bullet"/>
      <w:lvlText w:val="▪"/>
      <w:lvlJc w:val="left"/>
      <w:pPr>
        <w:ind w:left="4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724D24">
      <w:start w:val="1"/>
      <w:numFmt w:val="bullet"/>
      <w:lvlText w:val="•"/>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C8C89C">
      <w:start w:val="1"/>
      <w:numFmt w:val="bullet"/>
      <w:lvlText w:val="o"/>
      <w:lvlJc w:val="left"/>
      <w:pPr>
        <w:ind w:left="5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AAC290">
      <w:start w:val="1"/>
      <w:numFmt w:val="bullet"/>
      <w:lvlText w:val="▪"/>
      <w:lvlJc w:val="left"/>
      <w:pPr>
        <w:ind w:left="6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E1"/>
    <w:rsid w:val="00032CBD"/>
    <w:rsid w:val="0006439F"/>
    <w:rsid w:val="00070BC0"/>
    <w:rsid w:val="00091A35"/>
    <w:rsid w:val="000A01B8"/>
    <w:rsid w:val="000B319C"/>
    <w:rsid w:val="000B7372"/>
    <w:rsid w:val="000E7CCA"/>
    <w:rsid w:val="000F05F1"/>
    <w:rsid w:val="000F5CF6"/>
    <w:rsid w:val="00104DBC"/>
    <w:rsid w:val="00107C14"/>
    <w:rsid w:val="00111AA6"/>
    <w:rsid w:val="00144746"/>
    <w:rsid w:val="001553DE"/>
    <w:rsid w:val="00187D1C"/>
    <w:rsid w:val="0019483D"/>
    <w:rsid w:val="00196236"/>
    <w:rsid w:val="001A2128"/>
    <w:rsid w:val="001A29BA"/>
    <w:rsid w:val="001D2155"/>
    <w:rsid w:val="002014D0"/>
    <w:rsid w:val="0020415A"/>
    <w:rsid w:val="00215E9E"/>
    <w:rsid w:val="002225ED"/>
    <w:rsid w:val="00227D92"/>
    <w:rsid w:val="00267000"/>
    <w:rsid w:val="0026785D"/>
    <w:rsid w:val="00287510"/>
    <w:rsid w:val="002C2D6F"/>
    <w:rsid w:val="002C68AC"/>
    <w:rsid w:val="002D6F17"/>
    <w:rsid w:val="002E16B0"/>
    <w:rsid w:val="00307FAE"/>
    <w:rsid w:val="00324F1D"/>
    <w:rsid w:val="0032600C"/>
    <w:rsid w:val="0035033D"/>
    <w:rsid w:val="003525A5"/>
    <w:rsid w:val="00355350"/>
    <w:rsid w:val="00365F52"/>
    <w:rsid w:val="0036624D"/>
    <w:rsid w:val="00370BED"/>
    <w:rsid w:val="00372E00"/>
    <w:rsid w:val="00377CB7"/>
    <w:rsid w:val="003B6B55"/>
    <w:rsid w:val="003C1DFD"/>
    <w:rsid w:val="003D4011"/>
    <w:rsid w:val="00425FA5"/>
    <w:rsid w:val="00431C18"/>
    <w:rsid w:val="00462591"/>
    <w:rsid w:val="004633D8"/>
    <w:rsid w:val="00463777"/>
    <w:rsid w:val="00497C48"/>
    <w:rsid w:val="004A0B72"/>
    <w:rsid w:val="004B2E79"/>
    <w:rsid w:val="004C1BE1"/>
    <w:rsid w:val="00500164"/>
    <w:rsid w:val="00500917"/>
    <w:rsid w:val="00511EFE"/>
    <w:rsid w:val="00542582"/>
    <w:rsid w:val="00554414"/>
    <w:rsid w:val="0055550C"/>
    <w:rsid w:val="0057625F"/>
    <w:rsid w:val="00581354"/>
    <w:rsid w:val="005847E7"/>
    <w:rsid w:val="00591E66"/>
    <w:rsid w:val="005B07E8"/>
    <w:rsid w:val="005B0ABA"/>
    <w:rsid w:val="005C7C51"/>
    <w:rsid w:val="005D60FD"/>
    <w:rsid w:val="005D7212"/>
    <w:rsid w:val="005E26B1"/>
    <w:rsid w:val="005F0F9D"/>
    <w:rsid w:val="0060384B"/>
    <w:rsid w:val="006164F7"/>
    <w:rsid w:val="0063057C"/>
    <w:rsid w:val="00633433"/>
    <w:rsid w:val="006334DF"/>
    <w:rsid w:val="00660B3A"/>
    <w:rsid w:val="0067263F"/>
    <w:rsid w:val="006B1EBC"/>
    <w:rsid w:val="006B7834"/>
    <w:rsid w:val="006C1EDD"/>
    <w:rsid w:val="006C5880"/>
    <w:rsid w:val="006D2C40"/>
    <w:rsid w:val="006D4B3F"/>
    <w:rsid w:val="006E32AC"/>
    <w:rsid w:val="006E4019"/>
    <w:rsid w:val="00706F4A"/>
    <w:rsid w:val="00736FC1"/>
    <w:rsid w:val="00750A9F"/>
    <w:rsid w:val="00795751"/>
    <w:rsid w:val="007A7FBA"/>
    <w:rsid w:val="007C1274"/>
    <w:rsid w:val="007D37DE"/>
    <w:rsid w:val="007F2054"/>
    <w:rsid w:val="007F5A8D"/>
    <w:rsid w:val="008253E8"/>
    <w:rsid w:val="008260C8"/>
    <w:rsid w:val="00834926"/>
    <w:rsid w:val="00877098"/>
    <w:rsid w:val="0088145E"/>
    <w:rsid w:val="00882ACD"/>
    <w:rsid w:val="008861CD"/>
    <w:rsid w:val="008938BC"/>
    <w:rsid w:val="008A4309"/>
    <w:rsid w:val="008B0510"/>
    <w:rsid w:val="008B1078"/>
    <w:rsid w:val="008B72B3"/>
    <w:rsid w:val="008C5134"/>
    <w:rsid w:val="008C531D"/>
    <w:rsid w:val="008C7D0E"/>
    <w:rsid w:val="008D1BF0"/>
    <w:rsid w:val="008D2B58"/>
    <w:rsid w:val="008E1342"/>
    <w:rsid w:val="00916A6D"/>
    <w:rsid w:val="0092647F"/>
    <w:rsid w:val="00940ABA"/>
    <w:rsid w:val="00944673"/>
    <w:rsid w:val="009525B7"/>
    <w:rsid w:val="00954A92"/>
    <w:rsid w:val="00963276"/>
    <w:rsid w:val="00965DE6"/>
    <w:rsid w:val="0097760C"/>
    <w:rsid w:val="0097763A"/>
    <w:rsid w:val="00985C89"/>
    <w:rsid w:val="00993DD0"/>
    <w:rsid w:val="0099507E"/>
    <w:rsid w:val="00995091"/>
    <w:rsid w:val="00A14125"/>
    <w:rsid w:val="00A24B59"/>
    <w:rsid w:val="00A67948"/>
    <w:rsid w:val="00A714DE"/>
    <w:rsid w:val="00A83871"/>
    <w:rsid w:val="00A86CBE"/>
    <w:rsid w:val="00A918D6"/>
    <w:rsid w:val="00AA031B"/>
    <w:rsid w:val="00AF4478"/>
    <w:rsid w:val="00AF4CA9"/>
    <w:rsid w:val="00B444D6"/>
    <w:rsid w:val="00B6128B"/>
    <w:rsid w:val="00B7136C"/>
    <w:rsid w:val="00BA3653"/>
    <w:rsid w:val="00BB5B6B"/>
    <w:rsid w:val="00BB7635"/>
    <w:rsid w:val="00BB7966"/>
    <w:rsid w:val="00BC4D01"/>
    <w:rsid w:val="00BF41C9"/>
    <w:rsid w:val="00BF6333"/>
    <w:rsid w:val="00C13FF0"/>
    <w:rsid w:val="00C53251"/>
    <w:rsid w:val="00C72387"/>
    <w:rsid w:val="00C74F44"/>
    <w:rsid w:val="00CB50F5"/>
    <w:rsid w:val="00CD0340"/>
    <w:rsid w:val="00CD2F67"/>
    <w:rsid w:val="00CD30F2"/>
    <w:rsid w:val="00CD3898"/>
    <w:rsid w:val="00CE5A73"/>
    <w:rsid w:val="00CF21CC"/>
    <w:rsid w:val="00CF370A"/>
    <w:rsid w:val="00D031B9"/>
    <w:rsid w:val="00D26D8E"/>
    <w:rsid w:val="00D54656"/>
    <w:rsid w:val="00D5594C"/>
    <w:rsid w:val="00D84FBB"/>
    <w:rsid w:val="00DC3CF4"/>
    <w:rsid w:val="00DE0121"/>
    <w:rsid w:val="00DE2596"/>
    <w:rsid w:val="00DE6828"/>
    <w:rsid w:val="00E00A5E"/>
    <w:rsid w:val="00E34022"/>
    <w:rsid w:val="00E51344"/>
    <w:rsid w:val="00E62CF9"/>
    <w:rsid w:val="00E71E5A"/>
    <w:rsid w:val="00EA106D"/>
    <w:rsid w:val="00EA5493"/>
    <w:rsid w:val="00ED1973"/>
    <w:rsid w:val="00F02E37"/>
    <w:rsid w:val="00F220CC"/>
    <w:rsid w:val="00F31129"/>
    <w:rsid w:val="00F43FD3"/>
    <w:rsid w:val="00F46309"/>
    <w:rsid w:val="00F664F3"/>
    <w:rsid w:val="00F66EFA"/>
    <w:rsid w:val="00F754D1"/>
    <w:rsid w:val="00F81DEE"/>
    <w:rsid w:val="00F935B7"/>
    <w:rsid w:val="00FC49E8"/>
    <w:rsid w:val="00FD3257"/>
    <w:rsid w:val="00FE29A4"/>
    <w:rsid w:val="00FF09B4"/>
    <w:rsid w:val="00FF3C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B9A4D"/>
  <w15:docId w15:val="{3676EC5E-C2CC-4A30-ADEB-6F5BFB2C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 w:line="251"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8C531D"/>
    <w:pPr>
      <w:ind w:left="720"/>
      <w:contextualSpacing/>
    </w:pPr>
  </w:style>
  <w:style w:type="character" w:styleId="CommentReference">
    <w:name w:val="annotation reference"/>
    <w:basedOn w:val="DefaultParagraphFont"/>
    <w:uiPriority w:val="99"/>
    <w:semiHidden/>
    <w:unhideWhenUsed/>
    <w:rsid w:val="00497C48"/>
    <w:rPr>
      <w:sz w:val="16"/>
      <w:szCs w:val="16"/>
    </w:rPr>
  </w:style>
  <w:style w:type="paragraph" w:styleId="CommentText">
    <w:name w:val="annotation text"/>
    <w:basedOn w:val="Normal"/>
    <w:link w:val="CommentTextChar"/>
    <w:uiPriority w:val="99"/>
    <w:semiHidden/>
    <w:unhideWhenUsed/>
    <w:rsid w:val="00497C48"/>
    <w:pPr>
      <w:spacing w:line="240" w:lineRule="auto"/>
    </w:pPr>
    <w:rPr>
      <w:szCs w:val="20"/>
    </w:rPr>
  </w:style>
  <w:style w:type="character" w:customStyle="1" w:styleId="CommentTextChar">
    <w:name w:val="Comment Text Char"/>
    <w:basedOn w:val="DefaultParagraphFont"/>
    <w:link w:val="CommentText"/>
    <w:uiPriority w:val="99"/>
    <w:semiHidden/>
    <w:rsid w:val="00497C4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97C48"/>
    <w:rPr>
      <w:b/>
      <w:bCs/>
    </w:rPr>
  </w:style>
  <w:style w:type="character" w:customStyle="1" w:styleId="CommentSubjectChar">
    <w:name w:val="Comment Subject Char"/>
    <w:basedOn w:val="CommentTextChar"/>
    <w:link w:val="CommentSubject"/>
    <w:uiPriority w:val="99"/>
    <w:semiHidden/>
    <w:rsid w:val="00497C4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97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C48"/>
    <w:rPr>
      <w:rFonts w:ascii="Segoe UI" w:eastAsia="Arial" w:hAnsi="Segoe UI" w:cs="Segoe UI"/>
      <w:color w:val="000000"/>
      <w:sz w:val="18"/>
      <w:szCs w:val="18"/>
    </w:rPr>
  </w:style>
  <w:style w:type="paragraph" w:styleId="Revision">
    <w:name w:val="Revision"/>
    <w:hidden/>
    <w:uiPriority w:val="99"/>
    <w:semiHidden/>
    <w:rsid w:val="00DE2596"/>
    <w:pPr>
      <w:spacing w:after="0" w:line="240" w:lineRule="auto"/>
    </w:pPr>
    <w:rPr>
      <w:rFonts w:ascii="Arial" w:eastAsia="Arial" w:hAnsi="Arial" w:cs="Arial"/>
      <w:color w:val="000000"/>
      <w:sz w:val="20"/>
    </w:rPr>
  </w:style>
  <w:style w:type="character" w:styleId="Hyperlink">
    <w:name w:val="Hyperlink"/>
    <w:basedOn w:val="DefaultParagraphFont"/>
    <w:uiPriority w:val="99"/>
    <w:semiHidden/>
    <w:unhideWhenUsed/>
    <w:rsid w:val="005E2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4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nnect@enterprise-ire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5FE13C96626144B8A97F791DB5E54D" ma:contentTypeVersion="13" ma:contentTypeDescription="Create a new document." ma:contentTypeScope="" ma:versionID="77e36c84a62cfd78f66cec76724dbaad">
  <xsd:schema xmlns:xsd="http://www.w3.org/2001/XMLSchema" xmlns:xs="http://www.w3.org/2001/XMLSchema" xmlns:p="http://schemas.microsoft.com/office/2006/metadata/properties" xmlns:ns3="e7c2ba26-2c33-422d-82f4-3b890d334457" xmlns:ns4="5b428750-196b-444d-9ac1-7a56173c6a87" targetNamespace="http://schemas.microsoft.com/office/2006/metadata/properties" ma:root="true" ma:fieldsID="fead6c328bd9a071b394dd84dd688ecd" ns3:_="" ns4:_="">
    <xsd:import namespace="e7c2ba26-2c33-422d-82f4-3b890d334457"/>
    <xsd:import namespace="5b428750-196b-444d-9ac1-7a56173c6a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2ba26-2c33-422d-82f4-3b890d3344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28750-196b-444d-9ac1-7a56173c6a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B89AD-AEE9-410D-BCCA-B570ECB9EEEC}">
  <ds:schemaRefs>
    <ds:schemaRef ds:uri="http://schemas.openxmlformats.org/officeDocument/2006/bibliography"/>
  </ds:schemaRefs>
</ds:datastoreItem>
</file>

<file path=customXml/itemProps2.xml><?xml version="1.0" encoding="utf-8"?>
<ds:datastoreItem xmlns:ds="http://schemas.openxmlformats.org/officeDocument/2006/customXml" ds:itemID="{6B32E6A3-160C-4264-AAD1-63182161A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2ba26-2c33-422d-82f4-3b890d334457"/>
    <ds:schemaRef ds:uri="5b428750-196b-444d-9ac1-7a56173c6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6B8DE-82CE-406A-B8F2-8E45F9E511A2}">
  <ds:schemaRefs>
    <ds:schemaRef ds:uri="http://schemas.microsoft.com/sharepoint/v3/contenttype/forms"/>
  </ds:schemaRefs>
</ds:datastoreItem>
</file>

<file path=customXml/itemProps4.xml><?xml version="1.0" encoding="utf-8"?>
<ds:datastoreItem xmlns:ds="http://schemas.openxmlformats.org/officeDocument/2006/customXml" ds:itemID="{03388AFA-DB3E-472A-B95E-C45E897F5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MForster</dc:creator>
  <cp:keywords/>
  <cp:lastModifiedBy>Kelly, Olga</cp:lastModifiedBy>
  <cp:revision>3</cp:revision>
  <dcterms:created xsi:type="dcterms:W3CDTF">2023-02-23T11:38:00Z</dcterms:created>
  <dcterms:modified xsi:type="dcterms:W3CDTF">2023-02-24T13:02:00Z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-1654775023</vt:i4>
  </property>
  <property fmtid="{D5CDD505-2E9C-101B-9397-08002B2CF9AE}" pid="3" name="_NewReviewCycle">
    <vt:lpwstr/>
  </property>
  <property fmtid="{D5CDD505-2E9C-101B-9397-08002B2CF9AE}" pid="4" name="_EmailSubject">
    <vt:lpwstr> H4A Tech Centre - Construction Sector Partnerships Advisor AKA Senior Executive JD</vt:lpwstr>
  </property>
  <property fmtid="{D5CDD505-2E9C-101B-9397-08002B2CF9AE}" pid="5" name="_AuthorEmail">
    <vt:lpwstr>Neil.Kerrigan@enterprise-ireland.com</vt:lpwstr>
  </property>
  <property fmtid="{D5CDD505-2E9C-101B-9397-08002B2CF9AE}" pid="6" name="_AuthorEmailDisplayName">
    <vt:lpwstr>Kerrigan, Neil</vt:lpwstr>
  </property>
  <property fmtid="{D5CDD505-2E9C-101B-9397-08002B2CF9AE}" pid="7" name="ContentTypeId">
    <vt:lpwstr>0x0101007C5FE13C96626144B8A97F791DB5E54D</vt:lpwstr>
  </property>
  <property fmtid="{D5CDD505-2E9C-101B-9397-08002B2CF9AE}" pid="8" name="_PreviousAdHocReviewCycleID">
    <vt:i4>-100022426</vt:i4>
  </property>
  <property fmtid="{D5CDD505-2E9C-101B-9397-08002B2CF9AE}" pid="9" name="_ReviewingToolsShownOnce">
    <vt:lpwstr/>
  </property>
</Properties>
</file>